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2D5DF" w14:textId="77777777" w:rsidR="007234F4" w:rsidRDefault="00FD4E56" w:rsidP="007234F4">
      <w:pPr>
        <w:pStyle w:val="Title"/>
      </w:pPr>
      <w:r>
        <w:rPr>
          <w:noProof/>
        </w:rPr>
        <w:drawing>
          <wp:inline distT="0" distB="0" distL="0" distR="0" wp14:anchorId="5102D7DB" wp14:editId="5102D7DC">
            <wp:extent cx="1417320" cy="61722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inline>
        </w:drawing>
      </w:r>
    </w:p>
    <w:p w14:paraId="5102D5E0" w14:textId="77777777" w:rsidR="007234F4" w:rsidRDefault="007234F4" w:rsidP="007234F4">
      <w:pPr>
        <w:pStyle w:val="Title"/>
        <w:rPr>
          <w:rFonts w:cs="Arial"/>
        </w:rPr>
      </w:pPr>
    </w:p>
    <w:p w14:paraId="5102D5E1" w14:textId="77777777" w:rsidR="007234F4" w:rsidRPr="00C45A0F" w:rsidRDefault="007234F4" w:rsidP="007234F4">
      <w:pPr>
        <w:jc w:val="center"/>
        <w:rPr>
          <w:rFonts w:cs="Arial"/>
          <w:b/>
          <w:sz w:val="16"/>
          <w:szCs w:val="16"/>
          <w:u w:val="single"/>
        </w:rPr>
      </w:pPr>
    </w:p>
    <w:p w14:paraId="5102D5E2"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r w:rsidR="006E0F1A">
        <w:rPr>
          <w:rFonts w:cs="Arial"/>
          <w:b/>
          <w:u w:val="single"/>
        </w:rPr>
        <w:t xml:space="preserve"> – BELOW GRADE 8</w:t>
      </w:r>
    </w:p>
    <w:p w14:paraId="5102D5E3"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5102D5E8" w14:textId="77777777" w:rsidTr="007234F4">
        <w:trPr>
          <w:jc w:val="center"/>
        </w:trPr>
        <w:tc>
          <w:tcPr>
            <w:tcW w:w="2805" w:type="dxa"/>
          </w:tcPr>
          <w:p w14:paraId="5102D5E4" w14:textId="77777777" w:rsidR="007234F4" w:rsidRPr="00C45A0F" w:rsidRDefault="007234F4" w:rsidP="007234F4">
            <w:pPr>
              <w:rPr>
                <w:rFonts w:cs="Arial"/>
                <w:b/>
              </w:rPr>
            </w:pPr>
            <w:r>
              <w:rPr>
                <w:rFonts w:cs="Arial"/>
                <w:b/>
              </w:rPr>
              <w:t>SERVICE AREA</w:t>
            </w:r>
            <w:r w:rsidRPr="00C45A0F">
              <w:rPr>
                <w:rFonts w:cs="Arial"/>
                <w:b/>
              </w:rPr>
              <w:t>:</w:t>
            </w:r>
          </w:p>
          <w:p w14:paraId="5102D5E5" w14:textId="77777777" w:rsidR="007234F4" w:rsidRPr="00C45A0F" w:rsidRDefault="007234F4" w:rsidP="007234F4">
            <w:pPr>
              <w:rPr>
                <w:rFonts w:cs="Arial"/>
              </w:rPr>
            </w:pPr>
          </w:p>
        </w:tc>
        <w:tc>
          <w:tcPr>
            <w:tcW w:w="2875" w:type="dxa"/>
          </w:tcPr>
          <w:p w14:paraId="5102D5E6" w14:textId="77777777" w:rsidR="007234F4" w:rsidRPr="00C45A0F" w:rsidRDefault="00A13699" w:rsidP="007234F4">
            <w:pPr>
              <w:rPr>
                <w:rFonts w:cs="Arial"/>
              </w:rPr>
            </w:pPr>
            <w:r>
              <w:rPr>
                <w:rFonts w:cs="Arial"/>
              </w:rPr>
              <w:t>Adult, Children &amp; Family Services (ACFS)</w:t>
            </w:r>
          </w:p>
        </w:tc>
        <w:tc>
          <w:tcPr>
            <w:tcW w:w="4278" w:type="dxa"/>
          </w:tcPr>
          <w:p w14:paraId="5102D5E7" w14:textId="77777777" w:rsidR="007234F4" w:rsidRPr="00C45A0F" w:rsidRDefault="007234F4" w:rsidP="007234F4">
            <w:pPr>
              <w:rPr>
                <w:rFonts w:cs="Arial"/>
              </w:rPr>
            </w:pPr>
            <w:r w:rsidRPr="00C45A0F">
              <w:rPr>
                <w:rFonts w:cs="Arial"/>
                <w:b/>
              </w:rPr>
              <w:t>POSITION NO:</w:t>
            </w:r>
          </w:p>
        </w:tc>
      </w:tr>
      <w:tr w:rsidR="007234F4" w:rsidRPr="00C45A0F" w14:paraId="5102D5ED" w14:textId="77777777" w:rsidTr="007234F4">
        <w:trPr>
          <w:jc w:val="center"/>
        </w:trPr>
        <w:tc>
          <w:tcPr>
            <w:tcW w:w="2805" w:type="dxa"/>
          </w:tcPr>
          <w:p w14:paraId="5102D5E9" w14:textId="77777777" w:rsidR="007234F4" w:rsidRPr="00C45A0F" w:rsidRDefault="007234F4" w:rsidP="007234F4">
            <w:pPr>
              <w:rPr>
                <w:rFonts w:cs="Arial"/>
                <w:b/>
              </w:rPr>
            </w:pPr>
            <w:r>
              <w:rPr>
                <w:rFonts w:cs="Arial"/>
                <w:b/>
              </w:rPr>
              <w:t>SECTION</w:t>
            </w:r>
            <w:r w:rsidRPr="00C45A0F">
              <w:rPr>
                <w:rFonts w:cs="Arial"/>
                <w:b/>
              </w:rPr>
              <w:t>:</w:t>
            </w:r>
          </w:p>
          <w:p w14:paraId="5102D5EA" w14:textId="77777777" w:rsidR="007234F4" w:rsidRPr="00C45A0F" w:rsidRDefault="007234F4" w:rsidP="007234F4">
            <w:pPr>
              <w:rPr>
                <w:rFonts w:cs="Arial"/>
                <w:b/>
              </w:rPr>
            </w:pPr>
          </w:p>
        </w:tc>
        <w:tc>
          <w:tcPr>
            <w:tcW w:w="2875" w:type="dxa"/>
          </w:tcPr>
          <w:p w14:paraId="5102D5EB" w14:textId="77777777" w:rsidR="007234F4" w:rsidRPr="00C45A0F" w:rsidRDefault="00A13699" w:rsidP="007234F4">
            <w:pPr>
              <w:rPr>
                <w:rFonts w:cs="Arial"/>
              </w:rPr>
            </w:pPr>
            <w:r>
              <w:rPr>
                <w:rFonts w:cs="Arial"/>
              </w:rPr>
              <w:t>Integrated Youth Support  Services</w:t>
            </w:r>
          </w:p>
        </w:tc>
        <w:tc>
          <w:tcPr>
            <w:tcW w:w="4278" w:type="dxa"/>
          </w:tcPr>
          <w:p w14:paraId="5102D5EC" w14:textId="77777777" w:rsidR="007234F4" w:rsidRPr="00C45A0F" w:rsidRDefault="007234F4" w:rsidP="007234F4">
            <w:pPr>
              <w:rPr>
                <w:rFonts w:cs="Arial"/>
                <w:b/>
              </w:rPr>
            </w:pPr>
            <w:r w:rsidRPr="00C45A0F">
              <w:rPr>
                <w:rFonts w:cs="Arial"/>
                <w:b/>
              </w:rPr>
              <w:t>GRADE:</w:t>
            </w:r>
            <w:r w:rsidR="00A13699">
              <w:rPr>
                <w:rFonts w:cs="Arial"/>
                <w:b/>
              </w:rPr>
              <w:t xml:space="preserve"> </w:t>
            </w:r>
            <w:r w:rsidR="008A0A48">
              <w:rPr>
                <w:rFonts w:cs="Arial"/>
                <w:b/>
              </w:rPr>
              <w:t>4</w:t>
            </w:r>
          </w:p>
        </w:tc>
      </w:tr>
      <w:tr w:rsidR="007234F4" w:rsidRPr="00C45A0F" w14:paraId="5102D5F2" w14:textId="77777777" w:rsidTr="007234F4">
        <w:trPr>
          <w:jc w:val="center"/>
        </w:trPr>
        <w:tc>
          <w:tcPr>
            <w:tcW w:w="2805" w:type="dxa"/>
          </w:tcPr>
          <w:p w14:paraId="5102D5EE" w14:textId="77777777" w:rsidR="007234F4" w:rsidRPr="00C45A0F" w:rsidRDefault="007234F4" w:rsidP="007234F4">
            <w:pPr>
              <w:rPr>
                <w:rFonts w:cs="Arial"/>
                <w:b/>
              </w:rPr>
            </w:pPr>
            <w:r w:rsidRPr="00C45A0F">
              <w:rPr>
                <w:rFonts w:cs="Arial"/>
                <w:b/>
              </w:rPr>
              <w:t>JOB TITLE:</w:t>
            </w:r>
          </w:p>
          <w:p w14:paraId="5102D5EF" w14:textId="77777777" w:rsidR="007234F4" w:rsidRPr="00C45A0F" w:rsidRDefault="007234F4" w:rsidP="007234F4">
            <w:pPr>
              <w:rPr>
                <w:rFonts w:cs="Arial"/>
                <w:b/>
              </w:rPr>
            </w:pPr>
          </w:p>
        </w:tc>
        <w:tc>
          <w:tcPr>
            <w:tcW w:w="2875" w:type="dxa"/>
          </w:tcPr>
          <w:p w14:paraId="5102D5F0" w14:textId="77777777" w:rsidR="007234F4" w:rsidRPr="00C45A0F" w:rsidRDefault="00A13699" w:rsidP="007234F4">
            <w:pPr>
              <w:rPr>
                <w:rFonts w:cs="Arial"/>
              </w:rPr>
            </w:pPr>
            <w:r>
              <w:rPr>
                <w:rFonts w:cs="Arial"/>
              </w:rPr>
              <w:t>Housing Support Officer</w:t>
            </w:r>
          </w:p>
        </w:tc>
        <w:tc>
          <w:tcPr>
            <w:tcW w:w="4278" w:type="dxa"/>
          </w:tcPr>
          <w:p w14:paraId="5102D5F1" w14:textId="77777777" w:rsidR="007234F4" w:rsidRPr="00C45A0F" w:rsidRDefault="007234F4" w:rsidP="007234F4">
            <w:pPr>
              <w:rPr>
                <w:rFonts w:cs="Arial"/>
                <w:b/>
              </w:rPr>
            </w:pPr>
            <w:r w:rsidRPr="00C45A0F">
              <w:rPr>
                <w:rFonts w:cs="Arial"/>
                <w:b/>
              </w:rPr>
              <w:t>DATE PREPARED:</w:t>
            </w:r>
            <w:r w:rsidR="00EC7DF3">
              <w:rPr>
                <w:rFonts w:cs="Arial"/>
                <w:b/>
              </w:rPr>
              <w:t xml:space="preserve"> 6 June 2019</w:t>
            </w:r>
          </w:p>
        </w:tc>
      </w:tr>
      <w:tr w:rsidR="007234F4" w:rsidRPr="00C45A0F" w14:paraId="5102D5F7" w14:textId="77777777" w:rsidTr="007234F4">
        <w:trPr>
          <w:jc w:val="center"/>
        </w:trPr>
        <w:tc>
          <w:tcPr>
            <w:tcW w:w="2805" w:type="dxa"/>
            <w:tcBorders>
              <w:bottom w:val="single" w:sz="4" w:space="0" w:color="auto"/>
            </w:tcBorders>
          </w:tcPr>
          <w:p w14:paraId="5102D5F3"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5102D5F4" w14:textId="77777777" w:rsidR="007234F4" w:rsidRPr="00C45A0F" w:rsidRDefault="008A0A48" w:rsidP="007234F4">
            <w:pPr>
              <w:rPr>
                <w:rFonts w:cs="Arial"/>
              </w:rPr>
            </w:pPr>
            <w:r>
              <w:rPr>
                <w:rFonts w:cs="Arial"/>
              </w:rPr>
              <w:t>18 June 2019</w:t>
            </w:r>
          </w:p>
        </w:tc>
        <w:tc>
          <w:tcPr>
            <w:tcW w:w="4278" w:type="dxa"/>
            <w:tcBorders>
              <w:bottom w:val="single" w:sz="4" w:space="0" w:color="auto"/>
            </w:tcBorders>
          </w:tcPr>
          <w:p w14:paraId="5102D5F5" w14:textId="77777777" w:rsidR="007234F4" w:rsidRDefault="007234F4" w:rsidP="007234F4">
            <w:pPr>
              <w:rPr>
                <w:rFonts w:cs="Arial"/>
                <w:b/>
              </w:rPr>
            </w:pPr>
            <w:r>
              <w:rPr>
                <w:rFonts w:cs="Arial"/>
                <w:b/>
              </w:rPr>
              <w:t>JE NUMBER:</w:t>
            </w:r>
            <w:r w:rsidR="00EC7DF3">
              <w:rPr>
                <w:rFonts w:cs="Arial"/>
                <w:b/>
              </w:rPr>
              <w:t xml:space="preserve"> NC3260</w:t>
            </w:r>
          </w:p>
          <w:p w14:paraId="5102D5F6" w14:textId="77777777" w:rsidR="007234F4" w:rsidRPr="00C45A0F" w:rsidRDefault="007234F4" w:rsidP="007234F4">
            <w:pPr>
              <w:rPr>
                <w:rFonts w:cs="Arial"/>
                <w:b/>
              </w:rPr>
            </w:pPr>
          </w:p>
        </w:tc>
      </w:tr>
      <w:tr w:rsidR="007234F4" w:rsidRPr="00C45A0F" w14:paraId="5102D5FD"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102D5F8" w14:textId="77777777" w:rsidR="007234F4" w:rsidRPr="002C0D30" w:rsidRDefault="007234F4" w:rsidP="007234F4">
            <w:pPr>
              <w:rPr>
                <w:rFonts w:cs="Arial"/>
              </w:rPr>
            </w:pPr>
            <w:r w:rsidRPr="002C0D30">
              <w:rPr>
                <w:rFonts w:cs="Arial"/>
              </w:rPr>
              <w:t>THIS POST IS POLITICALLY RESTRICTED UNDER THE PROVISION OF THE LOCAL GOVERNMENT AND HOUSING ACT 1989 ON THE BASIS OF THE FOLLOWING CATEGORY:</w:t>
            </w:r>
          </w:p>
          <w:p w14:paraId="5102D5F9" w14:textId="77777777" w:rsidR="007234F4" w:rsidRPr="002C0D30" w:rsidRDefault="007234F4" w:rsidP="007234F4">
            <w:pPr>
              <w:numPr>
                <w:ilvl w:val="0"/>
                <w:numId w:val="1"/>
              </w:numPr>
              <w:rPr>
                <w:rFonts w:cs="Arial"/>
              </w:rPr>
            </w:pPr>
            <w:r w:rsidRPr="002C0D30">
              <w:rPr>
                <w:rFonts w:cs="Arial"/>
              </w:rPr>
              <w:t>Specified under the act*</w:t>
            </w:r>
          </w:p>
          <w:p w14:paraId="5102D5FA" w14:textId="77777777" w:rsidR="007234F4" w:rsidRPr="002C0D30" w:rsidRDefault="007234F4" w:rsidP="007234F4">
            <w:pPr>
              <w:numPr>
                <w:ilvl w:val="0"/>
                <w:numId w:val="1"/>
              </w:numPr>
              <w:rPr>
                <w:rFonts w:cs="Arial"/>
              </w:rPr>
            </w:pPr>
            <w:r w:rsidRPr="002C0D30">
              <w:rPr>
                <w:rFonts w:cs="Arial"/>
              </w:rPr>
              <w:t>Designated as politically sensitive*</w:t>
            </w:r>
          </w:p>
          <w:p w14:paraId="5102D5FB" w14:textId="77777777" w:rsidR="007234F4" w:rsidRPr="002C0D30" w:rsidRDefault="007234F4" w:rsidP="007234F4">
            <w:pPr>
              <w:rPr>
                <w:rFonts w:cs="Arial"/>
              </w:rPr>
            </w:pPr>
            <w:r w:rsidRPr="002C0D30">
              <w:rPr>
                <w:rFonts w:cs="Arial"/>
              </w:rPr>
              <w:t>*Delete the categories that are not applicable</w:t>
            </w:r>
          </w:p>
          <w:p w14:paraId="5102D5FC" w14:textId="77777777" w:rsidR="007234F4" w:rsidRPr="002C0D30" w:rsidRDefault="007234F4" w:rsidP="007234F4">
            <w:pPr>
              <w:rPr>
                <w:rFonts w:cs="Arial"/>
                <w:b/>
              </w:rPr>
            </w:pPr>
            <w:r w:rsidRPr="002C0D30">
              <w:rPr>
                <w:rFonts w:cs="Arial"/>
                <w:b/>
              </w:rPr>
              <w:t>If the post is not politically restricted, this section must be removed.</w:t>
            </w:r>
          </w:p>
        </w:tc>
      </w:tr>
      <w:tr w:rsidR="007234F4" w:rsidRPr="00524D70" w14:paraId="5102D5FF"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102D5FE"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102D600"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102D602" w14:textId="77777777" w:rsidTr="007234F4">
        <w:trPr>
          <w:jc w:val="center"/>
        </w:trPr>
        <w:tc>
          <w:tcPr>
            <w:tcW w:w="9964" w:type="dxa"/>
          </w:tcPr>
          <w:p w14:paraId="5102D601" w14:textId="77777777" w:rsidR="007234F4" w:rsidRPr="00C45A0F" w:rsidRDefault="007234F4" w:rsidP="007234F4">
            <w:pPr>
              <w:rPr>
                <w:rFonts w:cs="Arial"/>
                <w:b/>
              </w:rPr>
            </w:pPr>
            <w:r w:rsidRPr="00C45A0F">
              <w:rPr>
                <w:rFonts w:cs="Arial"/>
                <w:b/>
              </w:rPr>
              <w:t>PURPOSE:</w:t>
            </w:r>
            <w:r w:rsidR="00A13699">
              <w:rPr>
                <w:rFonts w:cs="Arial"/>
              </w:rPr>
              <w:t xml:space="preserve"> To work within the Integrated Youth Support Service to support an effective and high quality young people’s housing and support service by working proactively and collaboratively with other members of staff, service users and partner organisations to ensure services are fully coordinated and are working collectively towards the objectives of homelessness prevention and positive outcomes for each individual service user</w:t>
            </w:r>
            <w:r w:rsidR="00A13699">
              <w:rPr>
                <w:rFonts w:cs="Arial"/>
                <w:b/>
              </w:rPr>
              <w:t>.</w:t>
            </w:r>
          </w:p>
        </w:tc>
      </w:tr>
    </w:tbl>
    <w:p w14:paraId="5102D603"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5102D606" w14:textId="77777777" w:rsidTr="00813330">
        <w:trPr>
          <w:cantSplit/>
          <w:jc w:val="center"/>
        </w:trPr>
        <w:tc>
          <w:tcPr>
            <w:tcW w:w="10076" w:type="dxa"/>
            <w:gridSpan w:val="2"/>
            <w:tcBorders>
              <w:top w:val="single" w:sz="4" w:space="0" w:color="auto"/>
              <w:bottom w:val="single" w:sz="4" w:space="0" w:color="auto"/>
            </w:tcBorders>
            <w:shd w:val="clear" w:color="auto" w:fill="E0E0E0"/>
          </w:tcPr>
          <w:p w14:paraId="5102D604" w14:textId="77777777" w:rsidR="007234F4" w:rsidRPr="00C45A0F" w:rsidRDefault="007234F4" w:rsidP="007234F4">
            <w:pPr>
              <w:rPr>
                <w:rFonts w:cs="Arial"/>
                <w:sz w:val="20"/>
              </w:rPr>
            </w:pPr>
            <w:r w:rsidRPr="00C45A0F">
              <w:rPr>
                <w:rFonts w:cs="Arial"/>
                <w:b/>
              </w:rPr>
              <w:t>PRINCIPAL ACCOUNTABILITIES:</w:t>
            </w:r>
          </w:p>
          <w:p w14:paraId="5102D605"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5102D609" w14:textId="77777777" w:rsidTr="00813330">
        <w:trPr>
          <w:cantSplit/>
          <w:jc w:val="center"/>
        </w:trPr>
        <w:tc>
          <w:tcPr>
            <w:tcW w:w="592" w:type="dxa"/>
            <w:tcBorders>
              <w:top w:val="single" w:sz="4" w:space="0" w:color="auto"/>
              <w:bottom w:val="single" w:sz="4" w:space="0" w:color="auto"/>
              <w:right w:val="single" w:sz="4" w:space="0" w:color="auto"/>
            </w:tcBorders>
          </w:tcPr>
          <w:p w14:paraId="5102D607"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5102D608" w14:textId="77777777" w:rsidR="007234F4" w:rsidRPr="00C45A0F" w:rsidRDefault="007234F4" w:rsidP="0041233F">
            <w:pPr>
              <w:rPr>
                <w:rFonts w:cs="Arial"/>
              </w:rPr>
            </w:pPr>
            <w:r w:rsidRPr="00524D70">
              <w:rPr>
                <w:rFonts w:cs="Arial"/>
              </w:rPr>
              <w:t>To promote and safeguard the welfare of children, young people and/or vulnerable adults</w:t>
            </w:r>
            <w:r>
              <w:rPr>
                <w:rFonts w:cs="Arial"/>
              </w:rPr>
              <w:t xml:space="preserve"> </w:t>
            </w:r>
          </w:p>
        </w:tc>
      </w:tr>
      <w:tr w:rsidR="007234F4" w:rsidRPr="00C45A0F" w14:paraId="5102D60C" w14:textId="77777777" w:rsidTr="00813330">
        <w:trPr>
          <w:cantSplit/>
          <w:jc w:val="center"/>
        </w:trPr>
        <w:tc>
          <w:tcPr>
            <w:tcW w:w="592" w:type="dxa"/>
            <w:tcBorders>
              <w:top w:val="single" w:sz="4" w:space="0" w:color="auto"/>
              <w:bottom w:val="single" w:sz="4" w:space="0" w:color="auto"/>
              <w:right w:val="single" w:sz="4" w:space="0" w:color="auto"/>
            </w:tcBorders>
          </w:tcPr>
          <w:p w14:paraId="5102D60A"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5102D60B" w14:textId="77777777" w:rsidR="007234F4" w:rsidRPr="00C45A0F" w:rsidRDefault="00A13699" w:rsidP="00AD167D">
            <w:pPr>
              <w:rPr>
                <w:rFonts w:cs="Arial"/>
              </w:rPr>
            </w:pPr>
            <w:r>
              <w:rPr>
                <w:rFonts w:cs="Arial"/>
              </w:rPr>
              <w:t>Provide a high quality and effi</w:t>
            </w:r>
            <w:r w:rsidR="00254AE4">
              <w:rPr>
                <w:rFonts w:cs="Arial"/>
              </w:rPr>
              <w:t>cient first point of contact, ensuring</w:t>
            </w:r>
            <w:r>
              <w:rPr>
                <w:rFonts w:cs="Arial"/>
              </w:rPr>
              <w:t xml:space="preserve"> </w:t>
            </w:r>
            <w:r w:rsidR="005558C4">
              <w:rPr>
                <w:rFonts w:cs="Arial"/>
              </w:rPr>
              <w:t xml:space="preserve">accurate </w:t>
            </w:r>
            <w:r>
              <w:rPr>
                <w:rFonts w:cs="Arial"/>
              </w:rPr>
              <w:t xml:space="preserve">communication between </w:t>
            </w:r>
            <w:r w:rsidR="00AD167D">
              <w:rPr>
                <w:rFonts w:cs="Arial"/>
              </w:rPr>
              <w:t xml:space="preserve">young people, </w:t>
            </w:r>
            <w:r>
              <w:rPr>
                <w:rFonts w:cs="Arial"/>
              </w:rPr>
              <w:t>colleagues, or other agencies are effective</w:t>
            </w:r>
            <w:r w:rsidR="00AD167D">
              <w:rPr>
                <w:rFonts w:cs="Arial"/>
              </w:rPr>
              <w:t xml:space="preserve"> in discharging statutory responsibilities to homeless young people and their families.    </w:t>
            </w:r>
            <w:r>
              <w:rPr>
                <w:rFonts w:cs="Arial"/>
              </w:rPr>
              <w:t xml:space="preserve"> </w:t>
            </w:r>
          </w:p>
        </w:tc>
      </w:tr>
      <w:tr w:rsidR="007234F4" w:rsidRPr="00C45A0F" w14:paraId="5102D60F" w14:textId="77777777" w:rsidTr="00813330">
        <w:trPr>
          <w:cantSplit/>
          <w:jc w:val="center"/>
        </w:trPr>
        <w:tc>
          <w:tcPr>
            <w:tcW w:w="592" w:type="dxa"/>
            <w:tcBorders>
              <w:top w:val="single" w:sz="4" w:space="0" w:color="auto"/>
              <w:bottom w:val="single" w:sz="4" w:space="0" w:color="auto"/>
              <w:right w:val="single" w:sz="4" w:space="0" w:color="auto"/>
            </w:tcBorders>
          </w:tcPr>
          <w:p w14:paraId="5102D60D"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5102D60E" w14:textId="77777777" w:rsidR="007234F4" w:rsidRPr="00C45A0F" w:rsidRDefault="00A13699" w:rsidP="007234F4">
            <w:pPr>
              <w:rPr>
                <w:rFonts w:cs="Arial"/>
              </w:rPr>
            </w:pPr>
            <w:r>
              <w:rPr>
                <w:rFonts w:cs="Arial"/>
              </w:rPr>
              <w:t xml:space="preserve">Advises </w:t>
            </w:r>
            <w:r w:rsidR="002C1F4F">
              <w:rPr>
                <w:rFonts w:cs="Arial"/>
              </w:rPr>
              <w:t>young people,</w:t>
            </w:r>
            <w:r w:rsidR="00254AE4">
              <w:rPr>
                <w:rFonts w:cs="Arial"/>
              </w:rPr>
              <w:t xml:space="preserve"> </w:t>
            </w:r>
            <w:r>
              <w:rPr>
                <w:rFonts w:cs="Arial"/>
              </w:rPr>
              <w:t>staff and members of the public by p</w:t>
            </w:r>
            <w:r w:rsidR="002C1F4F">
              <w:rPr>
                <w:rFonts w:cs="Arial"/>
              </w:rPr>
              <w:t xml:space="preserve">roviding and explaining housing options and rights </w:t>
            </w:r>
            <w:r>
              <w:rPr>
                <w:rFonts w:cs="Arial"/>
              </w:rPr>
              <w:t>and signposting within level of responsibility to appropriate services. Seeks alternative sources of assistance/information when necessary.</w:t>
            </w:r>
          </w:p>
        </w:tc>
      </w:tr>
      <w:tr w:rsidR="007234F4" w:rsidRPr="00C45A0F" w14:paraId="5102D612" w14:textId="77777777" w:rsidTr="00813330">
        <w:trPr>
          <w:cantSplit/>
          <w:jc w:val="center"/>
        </w:trPr>
        <w:tc>
          <w:tcPr>
            <w:tcW w:w="592" w:type="dxa"/>
            <w:tcBorders>
              <w:top w:val="single" w:sz="4" w:space="0" w:color="auto"/>
              <w:bottom w:val="single" w:sz="4" w:space="0" w:color="auto"/>
              <w:right w:val="single" w:sz="4" w:space="0" w:color="auto"/>
            </w:tcBorders>
          </w:tcPr>
          <w:p w14:paraId="5102D610"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5102D611" w14:textId="77777777" w:rsidR="007234F4" w:rsidRPr="00C45A0F" w:rsidRDefault="00A13699" w:rsidP="007234F4">
            <w:pPr>
              <w:rPr>
                <w:rFonts w:cs="Arial"/>
              </w:rPr>
            </w:pPr>
            <w:r>
              <w:t>Receives service enquiries and responds within determined guidelines and responsibility or takes messages/refers to more appropriate officers.</w:t>
            </w:r>
          </w:p>
        </w:tc>
      </w:tr>
      <w:tr w:rsidR="007234F4" w:rsidRPr="00C45A0F" w14:paraId="5102D615" w14:textId="77777777" w:rsidTr="00813330">
        <w:trPr>
          <w:cantSplit/>
          <w:jc w:val="center"/>
        </w:trPr>
        <w:tc>
          <w:tcPr>
            <w:tcW w:w="592" w:type="dxa"/>
            <w:tcBorders>
              <w:top w:val="single" w:sz="4" w:space="0" w:color="auto"/>
              <w:bottom w:val="single" w:sz="4" w:space="0" w:color="auto"/>
              <w:right w:val="single" w:sz="4" w:space="0" w:color="auto"/>
            </w:tcBorders>
          </w:tcPr>
          <w:p w14:paraId="5102D613" w14:textId="77777777"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5102D614" w14:textId="77777777" w:rsidR="007234F4" w:rsidRPr="00C45A0F" w:rsidRDefault="002C1F4F" w:rsidP="000A270C">
            <w:pPr>
              <w:rPr>
                <w:rFonts w:cs="Arial"/>
              </w:rPr>
            </w:pPr>
            <w:r>
              <w:rPr>
                <w:rFonts w:cs="Arial"/>
              </w:rPr>
              <w:t>Responsib</w:t>
            </w:r>
            <w:r w:rsidR="000A270C">
              <w:rPr>
                <w:rFonts w:cs="Arial"/>
              </w:rPr>
              <w:t>le</w:t>
            </w:r>
            <w:r>
              <w:rPr>
                <w:rFonts w:cs="Arial"/>
              </w:rPr>
              <w:t xml:space="preserve"> for organising and minuting meetings and providing and circulating required action logs adhering to data protection principles when </w:t>
            </w:r>
            <w:r w:rsidRPr="002C1F4F">
              <w:rPr>
                <w:rFonts w:cs="Arial"/>
              </w:rPr>
              <w:t xml:space="preserve"> handling sensitive</w:t>
            </w:r>
            <w:r>
              <w:rPr>
                <w:rFonts w:cs="Arial"/>
              </w:rPr>
              <w:t xml:space="preserve">, confidential </w:t>
            </w:r>
            <w:r w:rsidRPr="002C1F4F">
              <w:rPr>
                <w:rFonts w:cs="Arial"/>
              </w:rPr>
              <w:t xml:space="preserve"> and </w:t>
            </w:r>
            <w:r>
              <w:rPr>
                <w:rFonts w:cs="Arial"/>
              </w:rPr>
              <w:t xml:space="preserve">potentially </w:t>
            </w:r>
            <w:r w:rsidRPr="002C1F4F">
              <w:rPr>
                <w:rFonts w:cs="Arial"/>
              </w:rPr>
              <w:t>contentious information, organising own and others work.</w:t>
            </w:r>
            <w:r>
              <w:rPr>
                <w:rFonts w:cs="Arial"/>
              </w:rPr>
              <w:t xml:space="preserve"> </w:t>
            </w:r>
          </w:p>
        </w:tc>
      </w:tr>
      <w:tr w:rsidR="007234F4" w:rsidRPr="00C45A0F" w14:paraId="5102D618" w14:textId="77777777" w:rsidTr="00813330">
        <w:trPr>
          <w:cantSplit/>
          <w:jc w:val="center"/>
        </w:trPr>
        <w:tc>
          <w:tcPr>
            <w:tcW w:w="592" w:type="dxa"/>
            <w:tcBorders>
              <w:top w:val="single" w:sz="4" w:space="0" w:color="auto"/>
              <w:bottom w:val="single" w:sz="4" w:space="0" w:color="auto"/>
              <w:right w:val="single" w:sz="4" w:space="0" w:color="auto"/>
            </w:tcBorders>
          </w:tcPr>
          <w:p w14:paraId="5102D616" w14:textId="77777777" w:rsidR="007234F4" w:rsidRPr="00C45A0F" w:rsidRDefault="007234F4" w:rsidP="007234F4">
            <w:pPr>
              <w:rPr>
                <w:rFonts w:cs="Arial"/>
              </w:rPr>
            </w:pPr>
            <w:r w:rsidRPr="00C45A0F">
              <w:rPr>
                <w:rFonts w:cs="Arial"/>
              </w:rPr>
              <w:lastRenderedPageBreak/>
              <w:t>6.</w:t>
            </w:r>
          </w:p>
        </w:tc>
        <w:tc>
          <w:tcPr>
            <w:tcW w:w="9484" w:type="dxa"/>
            <w:tcBorders>
              <w:top w:val="single" w:sz="4" w:space="0" w:color="auto"/>
              <w:left w:val="single" w:sz="4" w:space="0" w:color="auto"/>
              <w:bottom w:val="single" w:sz="4" w:space="0" w:color="auto"/>
            </w:tcBorders>
          </w:tcPr>
          <w:p w14:paraId="5102D617" w14:textId="77777777" w:rsidR="007234F4" w:rsidRPr="00C45A0F" w:rsidRDefault="00A13699" w:rsidP="007234F4">
            <w:pPr>
              <w:rPr>
                <w:rFonts w:cs="Arial"/>
              </w:rPr>
            </w:pPr>
            <w:r>
              <w:rPr>
                <w:rFonts w:cs="Arial"/>
              </w:rPr>
              <w:t>Undertakes routine clerical duties including filing, photocopying and wider processing functions such as data entry, records/diary checking/updating, application distribution and collection invoice order processing and claims processing utilising pre-determined procedures and IT systems.</w:t>
            </w:r>
          </w:p>
        </w:tc>
      </w:tr>
      <w:tr w:rsidR="007234F4" w:rsidRPr="00C45A0F" w14:paraId="5102D61B" w14:textId="77777777" w:rsidTr="00813330">
        <w:trPr>
          <w:cantSplit/>
          <w:jc w:val="center"/>
        </w:trPr>
        <w:tc>
          <w:tcPr>
            <w:tcW w:w="592" w:type="dxa"/>
            <w:tcBorders>
              <w:top w:val="single" w:sz="4" w:space="0" w:color="auto"/>
              <w:bottom w:val="single" w:sz="4" w:space="0" w:color="auto"/>
              <w:right w:val="single" w:sz="4" w:space="0" w:color="auto"/>
            </w:tcBorders>
          </w:tcPr>
          <w:p w14:paraId="5102D619" w14:textId="77777777"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5102D61A" w14:textId="77777777" w:rsidR="007234F4" w:rsidRPr="00C45A0F" w:rsidRDefault="00A13699" w:rsidP="007234F4">
            <w:pPr>
              <w:rPr>
                <w:rFonts w:cs="Arial"/>
              </w:rPr>
            </w:pPr>
            <w:r>
              <w:rPr>
                <w:rFonts w:cs="Arial"/>
              </w:rPr>
              <w:t>To maintain awareness of children and family circumstances and to keep up to date with developments within casework by being an integrated member of the team.</w:t>
            </w:r>
          </w:p>
        </w:tc>
      </w:tr>
      <w:tr w:rsidR="007234F4" w:rsidRPr="00C45A0F" w14:paraId="5102D61E" w14:textId="77777777" w:rsidTr="00813330">
        <w:trPr>
          <w:cantSplit/>
          <w:jc w:val="center"/>
        </w:trPr>
        <w:tc>
          <w:tcPr>
            <w:tcW w:w="592" w:type="dxa"/>
            <w:tcBorders>
              <w:top w:val="single" w:sz="4" w:space="0" w:color="auto"/>
              <w:bottom w:val="single" w:sz="4" w:space="0" w:color="auto"/>
              <w:right w:val="single" w:sz="4" w:space="0" w:color="auto"/>
            </w:tcBorders>
          </w:tcPr>
          <w:p w14:paraId="5102D61C"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5102D61D" w14:textId="77777777" w:rsidR="007234F4" w:rsidRPr="00C45A0F" w:rsidRDefault="00A13699" w:rsidP="007234F4">
            <w:pPr>
              <w:rPr>
                <w:rFonts w:cs="Arial"/>
              </w:rPr>
            </w:pPr>
            <w:r>
              <w:rPr>
                <w:rFonts w:cs="Arial"/>
              </w:rPr>
              <w:t>Collects, collates and prepares information returns and or statistics including complex document processing functions including the preparation of performance information reports to an agreed timescale and professional format to help inform service planning and statutory performance returns.</w:t>
            </w:r>
          </w:p>
        </w:tc>
      </w:tr>
      <w:tr w:rsidR="007234F4" w:rsidRPr="00C45A0F" w14:paraId="5102D621" w14:textId="77777777" w:rsidTr="00813330">
        <w:trPr>
          <w:cantSplit/>
          <w:jc w:val="center"/>
        </w:trPr>
        <w:tc>
          <w:tcPr>
            <w:tcW w:w="592" w:type="dxa"/>
            <w:tcBorders>
              <w:top w:val="single" w:sz="4" w:space="0" w:color="auto"/>
              <w:bottom w:val="single" w:sz="4" w:space="0" w:color="auto"/>
              <w:right w:val="single" w:sz="4" w:space="0" w:color="auto"/>
            </w:tcBorders>
          </w:tcPr>
          <w:p w14:paraId="5102D61F" w14:textId="77777777"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5102D620" w14:textId="77777777" w:rsidR="007234F4" w:rsidRPr="00524D70" w:rsidRDefault="00813330" w:rsidP="007234F4">
            <w:pPr>
              <w:rPr>
                <w:rFonts w:cs="Arial"/>
              </w:rPr>
            </w:pPr>
            <w:r>
              <w:rPr>
                <w:rFonts w:cs="Arial"/>
              </w:rPr>
              <w:t xml:space="preserve">Maintains accurate service user records and </w:t>
            </w:r>
            <w:r w:rsidR="004E091F">
              <w:rPr>
                <w:rFonts w:cs="Arial"/>
              </w:rPr>
              <w:t xml:space="preserve">performance </w:t>
            </w:r>
            <w:r>
              <w:rPr>
                <w:rFonts w:cs="Arial"/>
              </w:rPr>
              <w:t>data inputting across multiple ICT systems to enable accurate forecasting and contribute to the early identification of housing and wider needs.</w:t>
            </w:r>
            <w:r w:rsidR="004E091F">
              <w:rPr>
                <w:rFonts w:cs="Arial"/>
              </w:rPr>
              <w:t xml:space="preserve"> </w:t>
            </w:r>
          </w:p>
        </w:tc>
      </w:tr>
      <w:tr w:rsidR="00813330" w:rsidRPr="00C45A0F" w14:paraId="5102D624" w14:textId="77777777" w:rsidTr="00813330">
        <w:trPr>
          <w:cantSplit/>
          <w:jc w:val="center"/>
        </w:trPr>
        <w:tc>
          <w:tcPr>
            <w:tcW w:w="592" w:type="dxa"/>
            <w:tcBorders>
              <w:top w:val="single" w:sz="4" w:space="0" w:color="auto"/>
              <w:bottom w:val="single" w:sz="4" w:space="0" w:color="auto"/>
              <w:right w:val="single" w:sz="4" w:space="0" w:color="auto"/>
            </w:tcBorders>
          </w:tcPr>
          <w:p w14:paraId="5102D622" w14:textId="77777777" w:rsidR="00813330" w:rsidRPr="00C45A0F" w:rsidRDefault="00813330"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5102D623" w14:textId="77777777" w:rsidR="00813330" w:rsidRDefault="00813330" w:rsidP="007234F4">
            <w:pPr>
              <w:rPr>
                <w:rFonts w:cs="Arial"/>
              </w:rPr>
            </w:pPr>
            <w:r>
              <w:rPr>
                <w:rFonts w:cs="Arial"/>
              </w:rPr>
              <w:t>Prepares and issues orders for goods and services and equipment via the Oracle system. Ensures accuracy of recording of receipt and payment s for service and goods.</w:t>
            </w:r>
          </w:p>
        </w:tc>
      </w:tr>
      <w:tr w:rsidR="00813330" w:rsidRPr="00C45A0F" w14:paraId="5102D627" w14:textId="77777777" w:rsidTr="00813330">
        <w:trPr>
          <w:cantSplit/>
          <w:jc w:val="center"/>
        </w:trPr>
        <w:tc>
          <w:tcPr>
            <w:tcW w:w="592" w:type="dxa"/>
            <w:tcBorders>
              <w:top w:val="single" w:sz="4" w:space="0" w:color="auto"/>
              <w:bottom w:val="single" w:sz="4" w:space="0" w:color="auto"/>
              <w:right w:val="single" w:sz="4" w:space="0" w:color="auto"/>
            </w:tcBorders>
          </w:tcPr>
          <w:p w14:paraId="5102D625" w14:textId="77777777" w:rsidR="00813330" w:rsidRDefault="00813330" w:rsidP="007234F4">
            <w:pPr>
              <w:rPr>
                <w:rFonts w:cs="Arial"/>
              </w:rPr>
            </w:pPr>
            <w:r>
              <w:rPr>
                <w:rFonts w:cs="Arial"/>
              </w:rPr>
              <w:t>11.</w:t>
            </w:r>
          </w:p>
        </w:tc>
        <w:tc>
          <w:tcPr>
            <w:tcW w:w="9484" w:type="dxa"/>
            <w:tcBorders>
              <w:top w:val="single" w:sz="4" w:space="0" w:color="auto"/>
              <w:left w:val="single" w:sz="4" w:space="0" w:color="auto"/>
              <w:bottom w:val="single" w:sz="4" w:space="0" w:color="auto"/>
            </w:tcBorders>
          </w:tcPr>
          <w:p w14:paraId="5102D626" w14:textId="77777777" w:rsidR="00813330" w:rsidRDefault="00B93EA7" w:rsidP="00B93EA7">
            <w:pPr>
              <w:rPr>
                <w:rFonts w:cs="Arial"/>
              </w:rPr>
            </w:pPr>
            <w:r>
              <w:rPr>
                <w:rFonts w:cs="Arial"/>
              </w:rPr>
              <w:t>Updates Single Point Of Contact Housing</w:t>
            </w:r>
            <w:r w:rsidR="00687A90">
              <w:rPr>
                <w:rFonts w:cs="Arial"/>
              </w:rPr>
              <w:t xml:space="preserve"> R</w:t>
            </w:r>
            <w:r>
              <w:rPr>
                <w:rFonts w:cs="Arial"/>
              </w:rPr>
              <w:t xml:space="preserve">elated Support database </w:t>
            </w:r>
            <w:r w:rsidR="00813330">
              <w:rPr>
                <w:rFonts w:cs="Arial"/>
              </w:rPr>
              <w:t>and ensures accuracy of placement information to ensure accurate budget spend data and forecasting is available to the service manager.</w:t>
            </w:r>
          </w:p>
        </w:tc>
      </w:tr>
      <w:tr w:rsidR="00813330" w:rsidRPr="00C45A0F" w14:paraId="5102D62A" w14:textId="77777777" w:rsidTr="00813330">
        <w:trPr>
          <w:cantSplit/>
          <w:jc w:val="center"/>
        </w:trPr>
        <w:tc>
          <w:tcPr>
            <w:tcW w:w="592" w:type="dxa"/>
            <w:tcBorders>
              <w:top w:val="single" w:sz="4" w:space="0" w:color="auto"/>
              <w:bottom w:val="single" w:sz="4" w:space="0" w:color="auto"/>
              <w:right w:val="single" w:sz="4" w:space="0" w:color="auto"/>
            </w:tcBorders>
          </w:tcPr>
          <w:p w14:paraId="5102D628" w14:textId="77777777" w:rsidR="00813330" w:rsidRDefault="00813330" w:rsidP="007234F4">
            <w:pPr>
              <w:rPr>
                <w:rFonts w:cs="Arial"/>
              </w:rPr>
            </w:pPr>
            <w:r>
              <w:rPr>
                <w:rFonts w:cs="Arial"/>
              </w:rPr>
              <w:t>12.</w:t>
            </w:r>
          </w:p>
        </w:tc>
        <w:tc>
          <w:tcPr>
            <w:tcW w:w="9484" w:type="dxa"/>
            <w:tcBorders>
              <w:top w:val="single" w:sz="4" w:space="0" w:color="auto"/>
              <w:left w:val="single" w:sz="4" w:space="0" w:color="auto"/>
              <w:bottom w:val="single" w:sz="4" w:space="0" w:color="auto"/>
            </w:tcBorders>
          </w:tcPr>
          <w:p w14:paraId="5102D629" w14:textId="77777777" w:rsidR="00813330" w:rsidRDefault="00813330" w:rsidP="007234F4">
            <w:pPr>
              <w:rPr>
                <w:rFonts w:cs="Arial"/>
              </w:rPr>
            </w:pPr>
            <w:r>
              <w:t>Performs such other duties as reasonably correspond to the general character of the post and are commensurate with its level of responsibility.</w:t>
            </w:r>
          </w:p>
        </w:tc>
      </w:tr>
      <w:tr w:rsidR="00813330" w:rsidRPr="00C45A0F" w14:paraId="5102D62D" w14:textId="77777777" w:rsidTr="00813330">
        <w:trPr>
          <w:cantSplit/>
          <w:jc w:val="center"/>
        </w:trPr>
        <w:tc>
          <w:tcPr>
            <w:tcW w:w="592" w:type="dxa"/>
            <w:tcBorders>
              <w:top w:val="single" w:sz="4" w:space="0" w:color="auto"/>
              <w:bottom w:val="single" w:sz="4" w:space="0" w:color="auto"/>
              <w:right w:val="single" w:sz="4" w:space="0" w:color="auto"/>
            </w:tcBorders>
          </w:tcPr>
          <w:p w14:paraId="5102D62B" w14:textId="77777777" w:rsidR="00813330" w:rsidRDefault="00813330" w:rsidP="007234F4">
            <w:pPr>
              <w:rPr>
                <w:rFonts w:cs="Arial"/>
              </w:rPr>
            </w:pPr>
            <w:r>
              <w:rPr>
                <w:rFonts w:cs="Arial"/>
              </w:rPr>
              <w:t>13</w:t>
            </w:r>
            <w:r w:rsidRPr="00C45A0F">
              <w:rPr>
                <w:rFonts w:cs="Arial"/>
              </w:rPr>
              <w:t>.</w:t>
            </w:r>
          </w:p>
        </w:tc>
        <w:tc>
          <w:tcPr>
            <w:tcW w:w="9484" w:type="dxa"/>
            <w:tcBorders>
              <w:top w:val="single" w:sz="4" w:space="0" w:color="auto"/>
              <w:left w:val="single" w:sz="4" w:space="0" w:color="auto"/>
              <w:bottom w:val="single" w:sz="4" w:space="0" w:color="auto"/>
            </w:tcBorders>
          </w:tcPr>
          <w:p w14:paraId="5102D62C" w14:textId="77777777" w:rsidR="00813330" w:rsidRDefault="00813330" w:rsidP="007234F4">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r w:rsidR="00813330" w:rsidRPr="00C45A0F" w14:paraId="5102D62F" w14:textId="77777777" w:rsidTr="00813330">
        <w:trPr>
          <w:cantSplit/>
          <w:jc w:val="center"/>
        </w:trPr>
        <w:tc>
          <w:tcPr>
            <w:tcW w:w="10076" w:type="dxa"/>
            <w:gridSpan w:val="2"/>
            <w:tcBorders>
              <w:top w:val="single" w:sz="4" w:space="0" w:color="auto"/>
              <w:bottom w:val="single" w:sz="4" w:space="0" w:color="auto"/>
            </w:tcBorders>
          </w:tcPr>
          <w:p w14:paraId="5102D62E" w14:textId="77777777" w:rsidR="00813330" w:rsidRPr="006D4896" w:rsidRDefault="00813330" w:rsidP="007234F4">
            <w:pPr>
              <w:rPr>
                <w:rFonts w:cs="Arial"/>
                <w:szCs w:val="24"/>
              </w:rPr>
            </w:pPr>
            <w:r w:rsidRPr="00AC7F9F">
              <w:rPr>
                <w:rFonts w:cs="Arial"/>
                <w:b/>
              </w:rPr>
              <w:t>GENERAL:</w:t>
            </w:r>
            <w:r>
              <w:rPr>
                <w:rFonts w:cs="Arial"/>
                <w:b/>
              </w:rPr>
              <w:t xml:space="preserve"> </w:t>
            </w: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 holder must be flexible to ensure the operational needs of the Council are met.  This includes the undertaking of duties of a similar nature and responsibility as and when required, throughout the various work places in the Council.</w:t>
            </w:r>
          </w:p>
        </w:tc>
      </w:tr>
    </w:tbl>
    <w:p w14:paraId="5102D630"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5102D633" w14:textId="77777777" w:rsidTr="007234F4">
        <w:trPr>
          <w:jc w:val="center"/>
        </w:trPr>
        <w:tc>
          <w:tcPr>
            <w:tcW w:w="10183" w:type="dxa"/>
            <w:shd w:val="clear" w:color="auto" w:fill="E0E0E0"/>
          </w:tcPr>
          <w:p w14:paraId="5102D631"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5102D63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5102D646" w14:textId="77777777" w:rsidTr="007234F4">
        <w:trPr>
          <w:jc w:val="center"/>
        </w:trPr>
        <w:tc>
          <w:tcPr>
            <w:tcW w:w="10183" w:type="dxa"/>
            <w:tcBorders>
              <w:bottom w:val="single" w:sz="4" w:space="0" w:color="auto"/>
            </w:tcBorders>
          </w:tcPr>
          <w:p w14:paraId="5102D634"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p>
          <w:p w14:paraId="5102D635" w14:textId="77777777" w:rsidR="007234F4" w:rsidRPr="00C45A0F" w:rsidRDefault="00813330" w:rsidP="007234F4">
            <w:pPr>
              <w:rPr>
                <w:rFonts w:cs="Arial"/>
                <w:b/>
              </w:rPr>
            </w:pPr>
            <w:r w:rsidRPr="00E41271">
              <w:rPr>
                <w:rFonts w:cs="Arial"/>
              </w:rPr>
              <w:t>No direct responsibility for staff other than contributing and promoting the work of the service area.</w:t>
            </w:r>
          </w:p>
          <w:p w14:paraId="5102D636" w14:textId="77777777" w:rsidR="007234F4" w:rsidRPr="00C45A0F" w:rsidRDefault="007234F4" w:rsidP="007234F4">
            <w:pPr>
              <w:rPr>
                <w:rFonts w:cs="Arial"/>
                <w:b/>
              </w:rPr>
            </w:pPr>
          </w:p>
          <w:p w14:paraId="5102D637"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5102D638" w14:textId="77777777" w:rsidR="007234F4" w:rsidRPr="00C45A0F" w:rsidRDefault="007234F4" w:rsidP="007234F4">
            <w:pPr>
              <w:rPr>
                <w:rFonts w:cs="Arial"/>
                <w:b/>
              </w:rPr>
            </w:pPr>
          </w:p>
          <w:p w14:paraId="5102D639" w14:textId="77777777" w:rsidR="00F2279F" w:rsidRPr="00757193" w:rsidRDefault="00F2279F" w:rsidP="00F2279F">
            <w:pPr>
              <w:rPr>
                <w:rFonts w:cs="Arial"/>
              </w:rPr>
            </w:pPr>
            <w:r w:rsidRPr="00757193">
              <w:rPr>
                <w:rFonts w:cs="Arial"/>
              </w:rPr>
              <w:t xml:space="preserve">Responsibly to undertake </w:t>
            </w:r>
            <w:r>
              <w:rPr>
                <w:rFonts w:cs="Arial"/>
              </w:rPr>
              <w:t>the function as required by Targeted Youth Support</w:t>
            </w:r>
            <w:r w:rsidRPr="00757193">
              <w:rPr>
                <w:rFonts w:cs="Arial"/>
              </w:rPr>
              <w:t xml:space="preserve"> to enable</w:t>
            </w:r>
            <w:r>
              <w:rPr>
                <w:rFonts w:cs="Arial"/>
              </w:rPr>
              <w:t xml:space="preserve"> the efficient delivery of services to customers whilst adhering to directorate service specifications.</w:t>
            </w:r>
          </w:p>
          <w:p w14:paraId="5102D63A" w14:textId="77777777" w:rsidR="00F2279F" w:rsidRDefault="00F2279F" w:rsidP="00F2279F">
            <w:pPr>
              <w:rPr>
                <w:rFonts w:cs="Arial"/>
              </w:rPr>
            </w:pPr>
          </w:p>
          <w:p w14:paraId="5102D63B" w14:textId="77777777" w:rsidR="00F2279F" w:rsidRPr="000B7C80" w:rsidRDefault="00F2279F" w:rsidP="00F2279F">
            <w:pPr>
              <w:rPr>
                <w:rFonts w:cs="Arial"/>
              </w:rPr>
            </w:pPr>
            <w:r w:rsidRPr="000B7C80">
              <w:rPr>
                <w:rFonts w:cs="Arial"/>
              </w:rPr>
              <w:t>Responding to a range of enquiries from members of the public</w:t>
            </w:r>
          </w:p>
          <w:p w14:paraId="5102D63C" w14:textId="77777777" w:rsidR="007234F4" w:rsidRPr="00C45A0F" w:rsidRDefault="007234F4" w:rsidP="007234F4">
            <w:pPr>
              <w:rPr>
                <w:rFonts w:cs="Arial"/>
                <w:b/>
              </w:rPr>
            </w:pPr>
          </w:p>
          <w:p w14:paraId="5102D63D"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5102D63E" w14:textId="77777777" w:rsidR="007234F4" w:rsidRPr="00813330" w:rsidRDefault="00813330" w:rsidP="007234F4">
            <w:pPr>
              <w:rPr>
                <w:rFonts w:cs="Arial"/>
              </w:rPr>
            </w:pPr>
            <w:r w:rsidRPr="00813330">
              <w:rPr>
                <w:rFonts w:cs="Arial"/>
              </w:rPr>
              <w:t>None</w:t>
            </w:r>
          </w:p>
          <w:p w14:paraId="5102D63F" w14:textId="77777777" w:rsidR="007234F4" w:rsidRPr="00C45A0F" w:rsidRDefault="007234F4" w:rsidP="007234F4">
            <w:pPr>
              <w:rPr>
                <w:rFonts w:cs="Arial"/>
                <w:b/>
              </w:rPr>
            </w:pPr>
          </w:p>
          <w:p w14:paraId="5102D640" w14:textId="77777777" w:rsidR="007234F4" w:rsidRPr="00C45A0F" w:rsidRDefault="007234F4" w:rsidP="007234F4">
            <w:pPr>
              <w:rPr>
                <w:rFonts w:cs="Arial"/>
                <w:b/>
              </w:rPr>
            </w:pPr>
          </w:p>
          <w:p w14:paraId="5102D641" w14:textId="77777777"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5102D642" w14:textId="77777777" w:rsidR="00255DEF" w:rsidRPr="00E41271" w:rsidRDefault="00255DEF" w:rsidP="00255DEF">
            <w:pPr>
              <w:tabs>
                <w:tab w:val="left" w:pos="561"/>
              </w:tabs>
              <w:rPr>
                <w:rFonts w:cs="Arial"/>
              </w:rPr>
            </w:pPr>
            <w:r>
              <w:rPr>
                <w:rFonts w:cs="Arial"/>
              </w:rPr>
              <w:t>Contributes to the maintenance of a healthy working environment and ensures that equipment used by the service is maintained and/or maintenance needs reported.</w:t>
            </w:r>
          </w:p>
          <w:p w14:paraId="5102D643" w14:textId="77777777" w:rsidR="007234F4" w:rsidRDefault="0028625B" w:rsidP="0028625B">
            <w:pPr>
              <w:tabs>
                <w:tab w:val="left" w:pos="8355"/>
              </w:tabs>
              <w:rPr>
                <w:rFonts w:cs="Arial"/>
              </w:rPr>
            </w:pPr>
            <w:r>
              <w:rPr>
                <w:rFonts w:cs="Arial"/>
              </w:rPr>
              <w:tab/>
            </w:r>
          </w:p>
          <w:p w14:paraId="5102D644" w14:textId="77777777" w:rsidR="0028625B" w:rsidRDefault="0028625B" w:rsidP="0028625B">
            <w:pPr>
              <w:tabs>
                <w:tab w:val="left" w:pos="8355"/>
              </w:tabs>
              <w:rPr>
                <w:rFonts w:cs="Arial"/>
              </w:rPr>
            </w:pPr>
          </w:p>
          <w:p w14:paraId="5102D645" w14:textId="77777777" w:rsidR="0028625B" w:rsidRPr="00C45A0F" w:rsidRDefault="0028625B" w:rsidP="0028625B">
            <w:pPr>
              <w:tabs>
                <w:tab w:val="left" w:pos="8355"/>
              </w:tabs>
              <w:rPr>
                <w:rFonts w:cs="Arial"/>
              </w:rPr>
            </w:pPr>
          </w:p>
        </w:tc>
      </w:tr>
      <w:tr w:rsidR="007234F4" w:rsidRPr="00C45A0F" w14:paraId="5102D649" w14:textId="77777777" w:rsidTr="007234F4">
        <w:trPr>
          <w:jc w:val="center"/>
        </w:trPr>
        <w:tc>
          <w:tcPr>
            <w:tcW w:w="10183" w:type="dxa"/>
            <w:shd w:val="clear" w:color="auto" w:fill="E0E0E0"/>
          </w:tcPr>
          <w:p w14:paraId="5102D647" w14:textId="77777777" w:rsidR="007234F4" w:rsidRDefault="007234F4" w:rsidP="007234F4">
            <w:pPr>
              <w:rPr>
                <w:rFonts w:cs="Arial"/>
                <w:b/>
              </w:rPr>
            </w:pPr>
            <w:r w:rsidRPr="00C45A0F">
              <w:rPr>
                <w:rFonts w:cs="Arial"/>
                <w:b/>
              </w:rPr>
              <w:lastRenderedPageBreak/>
              <w:t>WORKING RELATIONSHIPS:</w:t>
            </w:r>
          </w:p>
          <w:p w14:paraId="5102D648"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5102D655" w14:textId="77777777" w:rsidTr="007234F4">
        <w:trPr>
          <w:jc w:val="center"/>
        </w:trPr>
        <w:tc>
          <w:tcPr>
            <w:tcW w:w="10183" w:type="dxa"/>
          </w:tcPr>
          <w:p w14:paraId="5102D64A"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5102D64B" w14:textId="77777777" w:rsidR="007234F4" w:rsidRPr="00C45A0F" w:rsidRDefault="00255DEF" w:rsidP="007234F4">
            <w:pPr>
              <w:rPr>
                <w:rFonts w:cs="Arial"/>
                <w:b/>
              </w:rPr>
            </w:pPr>
            <w:r>
              <w:rPr>
                <w:rFonts w:cs="Arial"/>
              </w:rPr>
              <w:t xml:space="preserve">Works closely with all staff across integrated youth support services including commissioned external youth work and housing providers to ensure young people at risk are identified early to reduce risk and build resilience.  </w:t>
            </w:r>
          </w:p>
          <w:p w14:paraId="5102D64C" w14:textId="77777777" w:rsidR="007234F4" w:rsidRPr="00C45A0F" w:rsidRDefault="007234F4" w:rsidP="007234F4">
            <w:pPr>
              <w:rPr>
                <w:rFonts w:cs="Arial"/>
                <w:b/>
              </w:rPr>
            </w:pPr>
          </w:p>
          <w:p w14:paraId="5102D64D"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5102D64E" w14:textId="77777777" w:rsidR="00255DEF" w:rsidRDefault="00255DEF" w:rsidP="00255DEF">
            <w:pPr>
              <w:rPr>
                <w:rFonts w:cs="Arial"/>
              </w:rPr>
            </w:pPr>
            <w:r w:rsidRPr="00FF316B">
              <w:rPr>
                <w:rFonts w:cs="Arial"/>
              </w:rPr>
              <w:t>At the direction of the IYS manager</w:t>
            </w:r>
            <w:r>
              <w:rPr>
                <w:rFonts w:cs="Arial"/>
              </w:rPr>
              <w:t>,</w:t>
            </w:r>
            <w:r w:rsidRPr="00FF316B">
              <w:rPr>
                <w:rFonts w:cs="Arial"/>
              </w:rPr>
              <w:t xml:space="preserve"> work closely with the </w:t>
            </w:r>
            <w:r>
              <w:rPr>
                <w:rFonts w:cs="Arial"/>
              </w:rPr>
              <w:t xml:space="preserve">Housing </w:t>
            </w:r>
            <w:r w:rsidR="00ED737E">
              <w:rPr>
                <w:rFonts w:cs="Arial"/>
              </w:rPr>
              <w:t>Department.</w:t>
            </w:r>
          </w:p>
          <w:p w14:paraId="5102D64F" w14:textId="77777777" w:rsidR="00255DEF" w:rsidRPr="00C45A0F" w:rsidRDefault="00255DEF" w:rsidP="00255DEF">
            <w:pPr>
              <w:tabs>
                <w:tab w:val="left" w:pos="561"/>
              </w:tabs>
              <w:rPr>
                <w:rFonts w:cs="Arial"/>
                <w:b/>
              </w:rPr>
            </w:pPr>
            <w:r>
              <w:rPr>
                <w:rFonts w:cs="Arial"/>
              </w:rPr>
              <w:t>Ensures close working relationships with Hull Youth Justice Service and the staff across Integrated Looked After Child Services and Hull Children’s Social Care.</w:t>
            </w:r>
          </w:p>
          <w:p w14:paraId="5102D650" w14:textId="77777777" w:rsidR="007234F4" w:rsidRDefault="007234F4" w:rsidP="007234F4">
            <w:pPr>
              <w:tabs>
                <w:tab w:val="left" w:pos="561"/>
              </w:tabs>
              <w:rPr>
                <w:rFonts w:cs="Arial"/>
                <w:b/>
              </w:rPr>
            </w:pPr>
          </w:p>
          <w:p w14:paraId="5102D651" w14:textId="77777777" w:rsidR="007234F4" w:rsidRPr="00C45A0F" w:rsidRDefault="007234F4" w:rsidP="007234F4">
            <w:pPr>
              <w:tabs>
                <w:tab w:val="left" w:pos="561"/>
              </w:tabs>
              <w:rPr>
                <w:rFonts w:cs="Arial"/>
                <w:b/>
              </w:rPr>
            </w:pPr>
          </w:p>
          <w:p w14:paraId="5102D652" w14:textId="77777777"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14:paraId="5102D653" w14:textId="77777777" w:rsidR="007234F4" w:rsidRDefault="00255DEF" w:rsidP="00255DEF">
            <w:pPr>
              <w:tabs>
                <w:tab w:val="left" w:pos="561"/>
              </w:tabs>
              <w:rPr>
                <w:rFonts w:cs="Arial"/>
                <w:b/>
              </w:rPr>
            </w:pPr>
            <w:r>
              <w:rPr>
                <w:rFonts w:cs="Arial"/>
              </w:rPr>
              <w:t>Ensures effective working relationships and clear referral pathways with the Police, hostels and supported accommodation providers and all education establishments including alternative education providers, colleges, sixth forms and training providers.</w:t>
            </w:r>
          </w:p>
          <w:p w14:paraId="5102D654" w14:textId="77777777" w:rsidR="007234F4" w:rsidRPr="00C45A0F" w:rsidRDefault="007234F4" w:rsidP="007234F4">
            <w:pPr>
              <w:rPr>
                <w:rFonts w:cs="Arial"/>
                <w:b/>
              </w:rPr>
            </w:pPr>
          </w:p>
        </w:tc>
      </w:tr>
    </w:tbl>
    <w:p w14:paraId="5102D656" w14:textId="77777777" w:rsidR="00E11BB0" w:rsidRPr="00E11BB0" w:rsidRDefault="00E11BB0" w:rsidP="00E11BB0">
      <w:pPr>
        <w:rPr>
          <w:rFonts w:cs="Arial"/>
        </w:rPr>
      </w:pPr>
    </w:p>
    <w:p w14:paraId="5102D657"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5102D65A" w14:textId="77777777" w:rsidTr="007234F4">
        <w:trPr>
          <w:jc w:val="center"/>
        </w:trPr>
        <w:tc>
          <w:tcPr>
            <w:tcW w:w="10330" w:type="dxa"/>
            <w:shd w:val="clear" w:color="auto" w:fill="E0E0E0"/>
          </w:tcPr>
          <w:p w14:paraId="5102D658"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5102D659" w14:textId="77777777" w:rsidR="007234F4" w:rsidRPr="00BD5045" w:rsidRDefault="007234F4" w:rsidP="007234F4">
            <w:pPr>
              <w:rPr>
                <w:rFonts w:cs="Arial"/>
                <w:b/>
                <w:u w:val="single"/>
              </w:rPr>
            </w:pPr>
          </w:p>
        </w:tc>
      </w:tr>
      <w:tr w:rsidR="007234F4" w:rsidRPr="00C45A0F" w14:paraId="5102D677" w14:textId="77777777" w:rsidTr="006F411E">
        <w:trPr>
          <w:trHeight w:val="5780"/>
          <w:jc w:val="center"/>
        </w:trPr>
        <w:tc>
          <w:tcPr>
            <w:tcW w:w="10330" w:type="dxa"/>
          </w:tcPr>
          <w:p w14:paraId="5102D65B" w14:textId="77777777" w:rsidR="007234F4" w:rsidRDefault="007234F4" w:rsidP="007234F4">
            <w:pPr>
              <w:rPr>
                <w:rFonts w:cs="Arial"/>
                <w:b/>
              </w:rPr>
            </w:pPr>
          </w:p>
          <w:p w14:paraId="5102D65C"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5102D661" w14:textId="77777777" w:rsidTr="00126D7F">
              <w:trPr>
                <w:jc w:val="center"/>
              </w:trPr>
              <w:tc>
                <w:tcPr>
                  <w:tcW w:w="3286" w:type="dxa"/>
                  <w:tcBorders>
                    <w:top w:val="nil"/>
                    <w:left w:val="nil"/>
                    <w:bottom w:val="nil"/>
                    <w:right w:val="nil"/>
                  </w:tcBorders>
                </w:tcPr>
                <w:p w14:paraId="5102D65D" w14:textId="77777777" w:rsidR="006F411E" w:rsidRPr="00616FCD" w:rsidRDefault="006F411E" w:rsidP="00126D7F">
                  <w:pPr>
                    <w:spacing w:after="120"/>
                    <w:ind w:left="283"/>
                    <w:rPr>
                      <w:rFonts w:cs="Arial"/>
                      <w:b/>
                      <w:szCs w:val="24"/>
                    </w:rPr>
                  </w:pPr>
                </w:p>
              </w:tc>
              <w:tc>
                <w:tcPr>
                  <w:tcW w:w="567" w:type="dxa"/>
                  <w:tcBorders>
                    <w:top w:val="nil"/>
                    <w:left w:val="nil"/>
                    <w:bottom w:val="nil"/>
                    <w:right w:val="single" w:sz="4" w:space="0" w:color="auto"/>
                  </w:tcBorders>
                </w:tcPr>
                <w:p w14:paraId="5102D65E" w14:textId="77777777" w:rsidR="006F411E" w:rsidRPr="00616FCD" w:rsidRDefault="006F411E" w:rsidP="00126D7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102D65F" w14:textId="77777777" w:rsidR="006F411E" w:rsidRPr="00616FCD" w:rsidRDefault="006F411E" w:rsidP="00126D7F">
                  <w:pPr>
                    <w:spacing w:after="120"/>
                    <w:ind w:left="283"/>
                    <w:jc w:val="center"/>
                    <w:rPr>
                      <w:rFonts w:cs="Arial"/>
                      <w:szCs w:val="24"/>
                    </w:rPr>
                  </w:pPr>
                  <w:r w:rsidRPr="00616FCD">
                    <w:rPr>
                      <w:rFonts w:cs="Arial"/>
                      <w:szCs w:val="24"/>
                    </w:rPr>
                    <w:t>Immediate Line Manager</w:t>
                  </w:r>
                </w:p>
                <w:p w14:paraId="5102D660" w14:textId="77777777" w:rsidR="006F411E" w:rsidRPr="00616FCD" w:rsidRDefault="002809D5" w:rsidP="002809D5">
                  <w:pPr>
                    <w:spacing w:after="120"/>
                    <w:ind w:left="283"/>
                    <w:jc w:val="center"/>
                    <w:rPr>
                      <w:rFonts w:cs="Arial"/>
                      <w:b/>
                      <w:szCs w:val="24"/>
                    </w:rPr>
                  </w:pPr>
                  <w:r>
                    <w:rPr>
                      <w:rFonts w:cs="Arial"/>
                      <w:szCs w:val="24"/>
                    </w:rPr>
                    <w:t>Targeted Youth Support     Manager</w:t>
                  </w:r>
                </w:p>
              </w:tc>
            </w:tr>
            <w:tr w:rsidR="006F411E" w:rsidRPr="00616FCD" w14:paraId="5102D665" w14:textId="77777777" w:rsidTr="00126D7F">
              <w:trPr>
                <w:jc w:val="center"/>
              </w:trPr>
              <w:tc>
                <w:tcPr>
                  <w:tcW w:w="3286" w:type="dxa"/>
                  <w:tcBorders>
                    <w:top w:val="nil"/>
                    <w:left w:val="nil"/>
                    <w:bottom w:val="single" w:sz="4" w:space="0" w:color="auto"/>
                    <w:right w:val="nil"/>
                  </w:tcBorders>
                </w:tcPr>
                <w:p w14:paraId="5102D662" w14:textId="77777777" w:rsidR="006F411E" w:rsidRPr="00616FCD" w:rsidRDefault="006F411E" w:rsidP="00126D7F">
                  <w:pPr>
                    <w:spacing w:after="120"/>
                    <w:ind w:left="283"/>
                    <w:rPr>
                      <w:rFonts w:cs="Arial"/>
                      <w:b/>
                      <w:szCs w:val="24"/>
                    </w:rPr>
                  </w:pPr>
                </w:p>
              </w:tc>
              <w:tc>
                <w:tcPr>
                  <w:tcW w:w="567" w:type="dxa"/>
                  <w:tcBorders>
                    <w:top w:val="nil"/>
                    <w:left w:val="nil"/>
                    <w:bottom w:val="nil"/>
                    <w:right w:val="nil"/>
                  </w:tcBorders>
                </w:tcPr>
                <w:p w14:paraId="5102D663" w14:textId="77777777" w:rsidR="006F411E" w:rsidRPr="00616FCD" w:rsidRDefault="006F411E" w:rsidP="00126D7F">
                  <w:pPr>
                    <w:spacing w:after="120"/>
                    <w:ind w:left="283"/>
                    <w:rPr>
                      <w:rFonts w:cs="Arial"/>
                      <w:b/>
                      <w:szCs w:val="24"/>
                    </w:rPr>
                  </w:pPr>
                </w:p>
              </w:tc>
              <w:tc>
                <w:tcPr>
                  <w:tcW w:w="3287" w:type="dxa"/>
                  <w:tcBorders>
                    <w:top w:val="single" w:sz="4" w:space="0" w:color="auto"/>
                    <w:left w:val="nil"/>
                    <w:bottom w:val="single" w:sz="4" w:space="0" w:color="auto"/>
                    <w:right w:val="nil"/>
                  </w:tcBorders>
                </w:tcPr>
                <w:p w14:paraId="5102D664" w14:textId="77777777" w:rsidR="006F411E" w:rsidRPr="00616FCD" w:rsidRDefault="006F411E" w:rsidP="00126D7F">
                  <w:pPr>
                    <w:spacing w:after="120"/>
                    <w:ind w:left="283"/>
                    <w:rPr>
                      <w:rFonts w:cs="Arial"/>
                      <w:b/>
                      <w:szCs w:val="24"/>
                    </w:rPr>
                  </w:pPr>
                </w:p>
              </w:tc>
            </w:tr>
            <w:tr w:rsidR="006F411E" w:rsidRPr="00616FCD" w14:paraId="5102D670" w14:textId="77777777" w:rsidTr="00126D7F">
              <w:trPr>
                <w:jc w:val="center"/>
              </w:trPr>
              <w:tc>
                <w:tcPr>
                  <w:tcW w:w="3286" w:type="dxa"/>
                  <w:tcBorders>
                    <w:top w:val="single" w:sz="4" w:space="0" w:color="auto"/>
                    <w:bottom w:val="single" w:sz="4" w:space="0" w:color="auto"/>
                  </w:tcBorders>
                </w:tcPr>
                <w:p w14:paraId="5102D666" w14:textId="77777777" w:rsidR="006F411E" w:rsidRDefault="006F411E" w:rsidP="002809D5">
                  <w:pPr>
                    <w:spacing w:after="120"/>
                    <w:ind w:left="283"/>
                    <w:jc w:val="center"/>
                    <w:rPr>
                      <w:rFonts w:cs="Arial"/>
                      <w:szCs w:val="24"/>
                    </w:rPr>
                  </w:pPr>
                  <w:r w:rsidRPr="00616FCD">
                    <w:rPr>
                      <w:rFonts w:cs="Arial"/>
                      <w:szCs w:val="24"/>
                    </w:rPr>
                    <w:t>Other jobs (peers) that report to immediate line manager</w:t>
                  </w:r>
                </w:p>
                <w:p w14:paraId="5102D667" w14:textId="77777777" w:rsidR="002809D5" w:rsidRPr="00616FCD" w:rsidRDefault="002809D5" w:rsidP="002809D5">
                  <w:pPr>
                    <w:spacing w:after="120"/>
                    <w:ind w:left="283"/>
                    <w:jc w:val="center"/>
                    <w:rPr>
                      <w:rFonts w:cs="Arial"/>
                      <w:szCs w:val="24"/>
                    </w:rPr>
                  </w:pPr>
                  <w:r>
                    <w:rPr>
                      <w:rFonts w:cs="Arial"/>
                      <w:szCs w:val="24"/>
                    </w:rPr>
                    <w:t>Access and Support Senior</w:t>
                  </w:r>
                </w:p>
                <w:p w14:paraId="5102D668" w14:textId="77777777" w:rsidR="006F411E" w:rsidRDefault="00E11BB0" w:rsidP="002809D5">
                  <w:pPr>
                    <w:spacing w:after="120"/>
                    <w:ind w:left="283"/>
                    <w:jc w:val="center"/>
                    <w:rPr>
                      <w:rFonts w:cs="Arial"/>
                      <w:szCs w:val="24"/>
                    </w:rPr>
                  </w:pPr>
                  <w:r>
                    <w:rPr>
                      <w:rFonts w:cs="Arial"/>
                      <w:szCs w:val="24"/>
                    </w:rPr>
                    <w:t xml:space="preserve">X </w:t>
                  </w:r>
                  <w:r w:rsidR="002809D5">
                    <w:rPr>
                      <w:rFonts w:cs="Arial"/>
                      <w:szCs w:val="24"/>
                    </w:rPr>
                    <w:t>2 Targeted Youth Support Officer.</w:t>
                  </w:r>
                </w:p>
                <w:p w14:paraId="5102D669" w14:textId="77777777" w:rsidR="002809D5" w:rsidRDefault="002809D5" w:rsidP="002809D5">
                  <w:pPr>
                    <w:spacing w:after="120"/>
                    <w:ind w:left="283"/>
                    <w:jc w:val="center"/>
                    <w:rPr>
                      <w:rFonts w:cs="Arial"/>
                      <w:szCs w:val="24"/>
                    </w:rPr>
                  </w:pPr>
                  <w:r>
                    <w:rPr>
                      <w:rFonts w:cs="Arial"/>
                      <w:szCs w:val="24"/>
                    </w:rPr>
                    <w:t>X</w:t>
                  </w:r>
                  <w:r w:rsidR="00E11BB0">
                    <w:rPr>
                      <w:rFonts w:cs="Arial"/>
                      <w:szCs w:val="24"/>
                    </w:rPr>
                    <w:t xml:space="preserve"> </w:t>
                  </w:r>
                  <w:r>
                    <w:rPr>
                      <w:rFonts w:cs="Arial"/>
                      <w:szCs w:val="24"/>
                    </w:rPr>
                    <w:t>3 Housing Options Officers</w:t>
                  </w:r>
                </w:p>
                <w:p w14:paraId="5102D66A" w14:textId="77777777" w:rsidR="002809D5" w:rsidRPr="00616FCD" w:rsidRDefault="002809D5" w:rsidP="002809D5">
                  <w:pPr>
                    <w:spacing w:after="120"/>
                    <w:ind w:left="283"/>
                    <w:jc w:val="center"/>
                    <w:rPr>
                      <w:rFonts w:cs="Arial"/>
                      <w:b/>
                      <w:szCs w:val="24"/>
                    </w:rPr>
                  </w:pPr>
                  <w:r>
                    <w:rPr>
                      <w:rFonts w:cs="Arial"/>
                      <w:szCs w:val="24"/>
                    </w:rPr>
                    <w:t>X2 Shared Tenancy Officer</w:t>
                  </w:r>
                </w:p>
              </w:tc>
              <w:tc>
                <w:tcPr>
                  <w:tcW w:w="567" w:type="dxa"/>
                  <w:tcBorders>
                    <w:top w:val="nil"/>
                    <w:bottom w:val="nil"/>
                    <w:right w:val="single" w:sz="4" w:space="0" w:color="auto"/>
                  </w:tcBorders>
                </w:tcPr>
                <w:p w14:paraId="5102D66B" w14:textId="77777777" w:rsidR="006F411E" w:rsidRPr="00616FCD" w:rsidRDefault="006F411E" w:rsidP="00126D7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102D66C" w14:textId="77777777" w:rsidR="006F411E" w:rsidRPr="00616FCD" w:rsidRDefault="006F411E" w:rsidP="00126D7F">
                  <w:pPr>
                    <w:spacing w:after="120"/>
                    <w:ind w:left="283"/>
                    <w:jc w:val="center"/>
                    <w:rPr>
                      <w:rFonts w:cs="Arial"/>
                      <w:b/>
                      <w:szCs w:val="24"/>
                    </w:rPr>
                  </w:pPr>
                  <w:r w:rsidRPr="00616FCD">
                    <w:rPr>
                      <w:rFonts w:cs="Arial"/>
                      <w:b/>
                      <w:szCs w:val="24"/>
                    </w:rPr>
                    <w:t>This Position</w:t>
                  </w:r>
                </w:p>
                <w:p w14:paraId="5102D66D" w14:textId="77777777" w:rsidR="00255DEF" w:rsidRDefault="00255DEF" w:rsidP="00255DEF">
                  <w:pPr>
                    <w:jc w:val="center"/>
                  </w:pPr>
                  <w:r>
                    <w:t>Housing Support Officer</w:t>
                  </w:r>
                </w:p>
                <w:p w14:paraId="5102D66E" w14:textId="77777777" w:rsidR="00255DEF" w:rsidRDefault="00255DEF" w:rsidP="00255DEF">
                  <w:pPr>
                    <w:jc w:val="center"/>
                  </w:pPr>
                  <w:r>
                    <w:t>Grade 4</w:t>
                  </w:r>
                </w:p>
                <w:p w14:paraId="5102D66F" w14:textId="77777777" w:rsidR="006F411E" w:rsidRPr="00616FCD" w:rsidRDefault="006F411E" w:rsidP="00126D7F">
                  <w:pPr>
                    <w:spacing w:after="120"/>
                    <w:ind w:left="283"/>
                    <w:rPr>
                      <w:rFonts w:cs="Arial"/>
                      <w:b/>
                      <w:szCs w:val="24"/>
                    </w:rPr>
                  </w:pPr>
                </w:p>
              </w:tc>
            </w:tr>
            <w:tr w:rsidR="006F411E" w:rsidRPr="00616FCD" w14:paraId="5102D674" w14:textId="77777777" w:rsidTr="00126D7F">
              <w:trPr>
                <w:jc w:val="center"/>
              </w:trPr>
              <w:tc>
                <w:tcPr>
                  <w:tcW w:w="3286" w:type="dxa"/>
                  <w:tcBorders>
                    <w:top w:val="single" w:sz="4" w:space="0" w:color="auto"/>
                    <w:left w:val="nil"/>
                    <w:bottom w:val="nil"/>
                    <w:right w:val="nil"/>
                  </w:tcBorders>
                </w:tcPr>
                <w:p w14:paraId="5102D671" w14:textId="77777777" w:rsidR="006F411E" w:rsidRPr="00616FCD" w:rsidRDefault="006F411E" w:rsidP="00126D7F">
                  <w:pPr>
                    <w:spacing w:after="120"/>
                    <w:ind w:left="283"/>
                    <w:rPr>
                      <w:rFonts w:cs="Arial"/>
                      <w:b/>
                      <w:szCs w:val="24"/>
                    </w:rPr>
                  </w:pPr>
                </w:p>
              </w:tc>
              <w:tc>
                <w:tcPr>
                  <w:tcW w:w="567" w:type="dxa"/>
                  <w:tcBorders>
                    <w:top w:val="nil"/>
                    <w:left w:val="nil"/>
                    <w:bottom w:val="nil"/>
                    <w:right w:val="nil"/>
                  </w:tcBorders>
                </w:tcPr>
                <w:p w14:paraId="5102D672" w14:textId="77777777" w:rsidR="006F411E" w:rsidRPr="00616FCD" w:rsidRDefault="006F411E" w:rsidP="00126D7F">
                  <w:pPr>
                    <w:spacing w:after="120"/>
                    <w:ind w:left="283"/>
                    <w:rPr>
                      <w:rFonts w:cs="Arial"/>
                      <w:b/>
                      <w:szCs w:val="24"/>
                    </w:rPr>
                  </w:pPr>
                </w:p>
              </w:tc>
              <w:tc>
                <w:tcPr>
                  <w:tcW w:w="3287" w:type="dxa"/>
                  <w:tcBorders>
                    <w:top w:val="single" w:sz="4" w:space="0" w:color="auto"/>
                    <w:left w:val="nil"/>
                    <w:bottom w:val="single" w:sz="4" w:space="0" w:color="auto"/>
                    <w:right w:val="nil"/>
                  </w:tcBorders>
                </w:tcPr>
                <w:p w14:paraId="5102D673" w14:textId="77777777" w:rsidR="006F411E" w:rsidRPr="00616FCD" w:rsidRDefault="006F411E" w:rsidP="00126D7F">
                  <w:pPr>
                    <w:spacing w:after="120"/>
                    <w:ind w:left="283"/>
                    <w:rPr>
                      <w:rFonts w:cs="Arial"/>
                      <w:b/>
                      <w:szCs w:val="24"/>
                    </w:rPr>
                  </w:pPr>
                </w:p>
              </w:tc>
            </w:tr>
          </w:tbl>
          <w:p w14:paraId="5102D675" w14:textId="77777777" w:rsidR="007234F4" w:rsidRDefault="007234F4" w:rsidP="007234F4">
            <w:pPr>
              <w:rPr>
                <w:rFonts w:cs="Arial"/>
                <w:b/>
              </w:rPr>
            </w:pPr>
          </w:p>
          <w:p w14:paraId="5102D676" w14:textId="77777777" w:rsidR="007234F4" w:rsidRPr="00C45A0F" w:rsidRDefault="007234F4" w:rsidP="007234F4">
            <w:pPr>
              <w:rPr>
                <w:rFonts w:cs="Arial"/>
                <w:b/>
              </w:rPr>
            </w:pPr>
          </w:p>
        </w:tc>
      </w:tr>
    </w:tbl>
    <w:p w14:paraId="5102D678" w14:textId="77777777" w:rsidR="007234F4" w:rsidRDefault="007234F4" w:rsidP="007234F4">
      <w:pPr>
        <w:rPr>
          <w:rFonts w:cs="Arial"/>
        </w:rPr>
      </w:pPr>
    </w:p>
    <w:p w14:paraId="5102D679" w14:textId="77777777" w:rsidR="00347268" w:rsidRDefault="00347268" w:rsidP="007234F4">
      <w:pPr>
        <w:rPr>
          <w:rFonts w:cs="Arial"/>
        </w:rPr>
      </w:pPr>
    </w:p>
    <w:p w14:paraId="5102D67A" w14:textId="77777777" w:rsidR="00347268" w:rsidRDefault="00347268" w:rsidP="007234F4">
      <w:pPr>
        <w:rPr>
          <w:rFonts w:cs="Arial"/>
        </w:rPr>
      </w:pPr>
    </w:p>
    <w:p w14:paraId="5102D67B" w14:textId="77777777" w:rsidR="00347268" w:rsidRDefault="00347268" w:rsidP="007234F4">
      <w:pPr>
        <w:rPr>
          <w:rFonts w:cs="Arial"/>
        </w:rPr>
      </w:pPr>
    </w:p>
    <w:p w14:paraId="5102D67C" w14:textId="77777777" w:rsidR="00347268" w:rsidRDefault="00347268"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5102D680" w14:textId="77777777" w:rsidTr="007234F4">
        <w:trPr>
          <w:trHeight w:val="356"/>
        </w:trPr>
        <w:tc>
          <w:tcPr>
            <w:tcW w:w="3984" w:type="dxa"/>
            <w:vMerge w:val="restart"/>
            <w:tcBorders>
              <w:top w:val="single" w:sz="4" w:space="0" w:color="auto"/>
              <w:right w:val="single" w:sz="4" w:space="0" w:color="auto"/>
            </w:tcBorders>
            <w:shd w:val="clear" w:color="auto" w:fill="E0E0E0"/>
          </w:tcPr>
          <w:p w14:paraId="5102D67D"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102D67E"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5102D67F" w14:textId="77777777" w:rsidR="007234F4" w:rsidRPr="00786EBB" w:rsidRDefault="007234F4" w:rsidP="007234F4">
            <w:pPr>
              <w:jc w:val="center"/>
              <w:rPr>
                <w:rFonts w:cs="Arial"/>
                <w:b/>
              </w:rPr>
            </w:pPr>
          </w:p>
        </w:tc>
      </w:tr>
      <w:tr w:rsidR="007234F4" w:rsidRPr="00C45A0F" w14:paraId="5102D68F" w14:textId="77777777" w:rsidTr="007234F4">
        <w:trPr>
          <w:cantSplit/>
          <w:trHeight w:val="1958"/>
        </w:trPr>
        <w:tc>
          <w:tcPr>
            <w:tcW w:w="3984" w:type="dxa"/>
            <w:vMerge/>
            <w:tcBorders>
              <w:bottom w:val="single" w:sz="4" w:space="0" w:color="auto"/>
              <w:right w:val="single" w:sz="4" w:space="0" w:color="auto"/>
            </w:tcBorders>
            <w:shd w:val="clear" w:color="auto" w:fill="E0E0E0"/>
          </w:tcPr>
          <w:p w14:paraId="5102D681"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2"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3"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4"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5"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6"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02D687"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5102D688" w14:textId="77777777" w:rsidR="007234F4" w:rsidRDefault="007234F4" w:rsidP="007234F4">
            <w:pPr>
              <w:rPr>
                <w:rFonts w:cs="Arial"/>
                <w:b/>
              </w:rPr>
            </w:pPr>
          </w:p>
          <w:p w14:paraId="5102D689" w14:textId="77777777" w:rsidR="007234F4" w:rsidRDefault="007234F4" w:rsidP="007234F4">
            <w:pPr>
              <w:rPr>
                <w:rFonts w:cs="Arial"/>
                <w:b/>
              </w:rPr>
            </w:pPr>
          </w:p>
          <w:p w14:paraId="5102D68A" w14:textId="77777777" w:rsidR="007234F4" w:rsidRDefault="007234F4" w:rsidP="007234F4">
            <w:pPr>
              <w:rPr>
                <w:rFonts w:cs="Arial"/>
                <w:b/>
              </w:rPr>
            </w:pPr>
          </w:p>
          <w:p w14:paraId="5102D68B" w14:textId="77777777" w:rsidR="007234F4" w:rsidRDefault="007234F4" w:rsidP="007234F4">
            <w:pPr>
              <w:rPr>
                <w:rFonts w:cs="Arial"/>
                <w:b/>
              </w:rPr>
            </w:pPr>
          </w:p>
          <w:p w14:paraId="5102D68C" w14:textId="77777777" w:rsidR="007234F4" w:rsidRDefault="007234F4" w:rsidP="007234F4">
            <w:pPr>
              <w:rPr>
                <w:rFonts w:cs="Arial"/>
                <w:b/>
              </w:rPr>
            </w:pPr>
          </w:p>
          <w:p w14:paraId="5102D68D" w14:textId="77777777" w:rsidR="007234F4" w:rsidRDefault="007234F4" w:rsidP="007234F4">
            <w:pPr>
              <w:rPr>
                <w:rFonts w:cs="Arial"/>
                <w:b/>
              </w:rPr>
            </w:pPr>
            <w:r>
              <w:rPr>
                <w:rFonts w:cs="Arial"/>
                <w:b/>
              </w:rPr>
              <w:t xml:space="preserve">Supporting Information </w:t>
            </w:r>
          </w:p>
          <w:p w14:paraId="5102D68E" w14:textId="77777777" w:rsidR="007234F4" w:rsidRPr="00786EBB" w:rsidRDefault="007234F4" w:rsidP="007234F4">
            <w:pPr>
              <w:rPr>
                <w:rFonts w:cs="Arial"/>
                <w:b/>
              </w:rPr>
            </w:pPr>
            <w:r>
              <w:rPr>
                <w:rFonts w:cs="Arial"/>
                <w:b/>
              </w:rPr>
              <w:t>(if applicable)</w:t>
            </w:r>
          </w:p>
        </w:tc>
      </w:tr>
      <w:tr w:rsidR="007234F4" w:rsidRPr="00C45A0F" w14:paraId="5102D69D" w14:textId="77777777" w:rsidTr="007234F4">
        <w:tc>
          <w:tcPr>
            <w:tcW w:w="3984" w:type="dxa"/>
            <w:tcBorders>
              <w:top w:val="single" w:sz="4" w:space="0" w:color="auto"/>
              <w:right w:val="single" w:sz="4" w:space="0" w:color="auto"/>
            </w:tcBorders>
          </w:tcPr>
          <w:p w14:paraId="5102D690" w14:textId="77777777" w:rsidR="007234F4" w:rsidRPr="000239C9" w:rsidRDefault="007234F4" w:rsidP="007234F4">
            <w:pPr>
              <w:rPr>
                <w:rFonts w:cs="Arial"/>
                <w:b/>
              </w:rPr>
            </w:pPr>
            <w:r w:rsidRPr="000239C9">
              <w:rPr>
                <w:rFonts w:cs="Arial"/>
                <w:b/>
              </w:rPr>
              <w:t>PHYSICAL DEMANDS:</w:t>
            </w:r>
          </w:p>
          <w:p w14:paraId="5102D691"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5102D692" w14:textId="77777777" w:rsidR="007234F4" w:rsidRPr="00C45A0F" w:rsidRDefault="002809D5" w:rsidP="007234F4">
            <w:pPr>
              <w:rPr>
                <w:rFonts w:cs="Arial"/>
              </w:rPr>
            </w:pPr>
            <w:r>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5102D69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94"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9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96"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97" w14:textId="77777777" w:rsidR="007234F4" w:rsidRDefault="007234F4" w:rsidP="007234F4">
            <w:pPr>
              <w:rPr>
                <w:rFonts w:cs="Arial"/>
              </w:rPr>
            </w:pPr>
          </w:p>
          <w:p w14:paraId="5102D698" w14:textId="77777777" w:rsidR="007234F4" w:rsidRDefault="007234F4" w:rsidP="007234F4">
            <w:pPr>
              <w:rPr>
                <w:rFonts w:cs="Arial"/>
                <w:sz w:val="20"/>
              </w:rPr>
            </w:pPr>
          </w:p>
          <w:p w14:paraId="5102D699"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5102D69A" w14:textId="77777777" w:rsidR="007234F4" w:rsidRDefault="007234F4" w:rsidP="007234F4">
            <w:pPr>
              <w:rPr>
                <w:rFonts w:cs="Arial"/>
              </w:rPr>
            </w:pPr>
          </w:p>
          <w:p w14:paraId="5102D69B" w14:textId="77777777" w:rsidR="007234F4" w:rsidRDefault="007234F4" w:rsidP="007234F4">
            <w:pPr>
              <w:rPr>
                <w:rFonts w:cs="Arial"/>
              </w:rPr>
            </w:pPr>
          </w:p>
          <w:p w14:paraId="5102D69C" w14:textId="77777777" w:rsidR="007234F4" w:rsidRPr="00C45A0F" w:rsidRDefault="007234F4" w:rsidP="007234F4">
            <w:pPr>
              <w:rPr>
                <w:rFonts w:cs="Arial"/>
              </w:rPr>
            </w:pPr>
          </w:p>
        </w:tc>
      </w:tr>
      <w:tr w:rsidR="007234F4" w:rsidRPr="00C45A0F" w14:paraId="5102D6AC" w14:textId="77777777" w:rsidTr="007234F4">
        <w:tc>
          <w:tcPr>
            <w:tcW w:w="3984" w:type="dxa"/>
            <w:tcBorders>
              <w:top w:val="single" w:sz="4" w:space="0" w:color="auto"/>
              <w:right w:val="single" w:sz="4" w:space="0" w:color="auto"/>
            </w:tcBorders>
          </w:tcPr>
          <w:p w14:paraId="5102D69E" w14:textId="77777777" w:rsidR="007234F4" w:rsidRPr="000239C9" w:rsidRDefault="007234F4" w:rsidP="007234F4">
            <w:pPr>
              <w:rPr>
                <w:rFonts w:cs="Arial"/>
                <w:b/>
              </w:rPr>
            </w:pPr>
            <w:r w:rsidRPr="000239C9">
              <w:rPr>
                <w:rFonts w:cs="Arial"/>
                <w:b/>
              </w:rPr>
              <w:t>WORKING CONDITIONS:</w:t>
            </w:r>
          </w:p>
          <w:p w14:paraId="5102D69F" w14:textId="77777777" w:rsidR="007234F4"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p w14:paraId="5102D6A0" w14:textId="77777777" w:rsidR="002809D5" w:rsidRPr="00C45A0F" w:rsidRDefault="002809D5" w:rsidP="007234F4">
            <w:pPr>
              <w:rPr>
                <w:rFonts w:cs="Arial"/>
              </w:rPr>
            </w:pPr>
          </w:p>
        </w:tc>
        <w:tc>
          <w:tcPr>
            <w:tcW w:w="504" w:type="dxa"/>
            <w:tcBorders>
              <w:top w:val="single" w:sz="4" w:space="0" w:color="auto"/>
              <w:left w:val="single" w:sz="4" w:space="0" w:color="auto"/>
              <w:bottom w:val="single" w:sz="4" w:space="0" w:color="auto"/>
              <w:right w:val="single" w:sz="4" w:space="0" w:color="auto"/>
            </w:tcBorders>
          </w:tcPr>
          <w:p w14:paraId="5102D6A1"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A2" w14:textId="77777777" w:rsidR="007234F4" w:rsidRPr="00C45A0F" w:rsidRDefault="000A270C" w:rsidP="007234F4">
            <w:pPr>
              <w:rPr>
                <w:rFonts w:cs="Arial"/>
              </w:rPr>
            </w:pPr>
            <w:r>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5102D6A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A4"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A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A6" w14:textId="77777777" w:rsidR="007234F4" w:rsidRDefault="007234F4" w:rsidP="007234F4">
            <w:pPr>
              <w:rPr>
                <w:rFonts w:cs="Arial"/>
              </w:rPr>
            </w:pPr>
          </w:p>
          <w:p w14:paraId="5102D6A7" w14:textId="77777777" w:rsidR="007234F4" w:rsidRDefault="007234F4" w:rsidP="007234F4">
            <w:pPr>
              <w:rPr>
                <w:rFonts w:cs="Arial"/>
              </w:rPr>
            </w:pPr>
          </w:p>
          <w:p w14:paraId="5102D6A8"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5102D6A9" w14:textId="77777777" w:rsidR="007234F4" w:rsidRDefault="007234F4" w:rsidP="007234F4">
            <w:pPr>
              <w:rPr>
                <w:rFonts w:cs="Arial"/>
              </w:rPr>
            </w:pPr>
          </w:p>
          <w:p w14:paraId="5102D6AA" w14:textId="77777777" w:rsidR="007234F4" w:rsidRDefault="000A270C" w:rsidP="007234F4">
            <w:pPr>
              <w:rPr>
                <w:rFonts w:cs="Arial"/>
              </w:rPr>
            </w:pPr>
            <w:r>
              <w:rPr>
                <w:rFonts w:cs="Arial"/>
                <w:sz w:val="22"/>
                <w:szCs w:val="22"/>
              </w:rPr>
              <w:t xml:space="preserve">On occasion dealing </w:t>
            </w:r>
            <w:r w:rsidRPr="0028625B">
              <w:rPr>
                <w:rFonts w:cs="Arial"/>
                <w:sz w:val="22"/>
                <w:szCs w:val="22"/>
              </w:rPr>
              <w:t xml:space="preserve">with challenging behaviours including </w:t>
            </w:r>
            <w:r>
              <w:rPr>
                <w:rFonts w:cs="Arial"/>
                <w:sz w:val="22"/>
                <w:szCs w:val="22"/>
              </w:rPr>
              <w:t xml:space="preserve">the potential for </w:t>
            </w:r>
            <w:r w:rsidRPr="0028625B">
              <w:rPr>
                <w:rFonts w:cs="Arial"/>
                <w:sz w:val="22"/>
                <w:szCs w:val="22"/>
              </w:rPr>
              <w:t>verbal abuse</w:t>
            </w:r>
          </w:p>
          <w:p w14:paraId="5102D6AB" w14:textId="77777777" w:rsidR="007234F4" w:rsidRPr="00C45A0F" w:rsidRDefault="007234F4" w:rsidP="007234F4">
            <w:pPr>
              <w:rPr>
                <w:rFonts w:cs="Arial"/>
              </w:rPr>
            </w:pPr>
          </w:p>
        </w:tc>
      </w:tr>
      <w:tr w:rsidR="007234F4" w:rsidRPr="00C45A0F" w14:paraId="5102D6B6" w14:textId="77777777" w:rsidTr="007234F4">
        <w:tc>
          <w:tcPr>
            <w:tcW w:w="3984" w:type="dxa"/>
            <w:tcBorders>
              <w:top w:val="single" w:sz="4" w:space="0" w:color="auto"/>
              <w:right w:val="single" w:sz="4" w:space="0" w:color="auto"/>
            </w:tcBorders>
          </w:tcPr>
          <w:p w14:paraId="5102D6AD" w14:textId="77777777" w:rsidR="007234F4" w:rsidRPr="000239C9" w:rsidRDefault="007234F4" w:rsidP="007234F4">
            <w:pPr>
              <w:rPr>
                <w:rFonts w:cs="Arial"/>
                <w:b/>
              </w:rPr>
            </w:pPr>
            <w:r w:rsidRPr="000239C9">
              <w:rPr>
                <w:rFonts w:cs="Arial"/>
                <w:b/>
              </w:rPr>
              <w:t>EMOTIONAL DEMANDS:</w:t>
            </w:r>
          </w:p>
          <w:p w14:paraId="5102D6AE"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5102D6AF"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B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B1" w14:textId="77777777" w:rsidR="007234F4" w:rsidRPr="00C45A0F" w:rsidRDefault="0028625B" w:rsidP="007234F4">
            <w:pPr>
              <w:rPr>
                <w:rFonts w:cs="Arial"/>
              </w:rPr>
            </w:pPr>
            <w:r>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5102D6B2"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B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02D6B4" w14:textId="77777777"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14:paraId="5102D6B5" w14:textId="77777777" w:rsidR="007234F4" w:rsidRPr="0028625B" w:rsidRDefault="0028625B" w:rsidP="000A270C">
            <w:pPr>
              <w:rPr>
                <w:rFonts w:cs="Arial"/>
                <w:sz w:val="22"/>
                <w:szCs w:val="22"/>
              </w:rPr>
            </w:pPr>
            <w:r w:rsidRPr="0028625B">
              <w:rPr>
                <w:rFonts w:cs="Arial"/>
                <w:sz w:val="22"/>
                <w:szCs w:val="22"/>
              </w:rPr>
              <w:t>Will be in contact over the phone and in person to young people and their families often in distress</w:t>
            </w:r>
            <w:r w:rsidR="000A270C">
              <w:rPr>
                <w:rFonts w:cs="Arial"/>
                <w:sz w:val="22"/>
                <w:szCs w:val="22"/>
              </w:rPr>
              <w:t>.</w:t>
            </w:r>
            <w:r w:rsidRPr="0028625B">
              <w:rPr>
                <w:rFonts w:cs="Arial"/>
                <w:sz w:val="22"/>
                <w:szCs w:val="22"/>
              </w:rPr>
              <w:t xml:space="preserve"> </w:t>
            </w:r>
          </w:p>
        </w:tc>
      </w:tr>
    </w:tbl>
    <w:p w14:paraId="5102D6B7"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5102D6BC"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02D6B8" w14:textId="77777777" w:rsidR="007234F4" w:rsidRDefault="007234F4" w:rsidP="007234F4">
            <w:pPr>
              <w:jc w:val="center"/>
              <w:rPr>
                <w:rFonts w:cs="Arial"/>
                <w:b/>
                <w:sz w:val="36"/>
                <w:szCs w:val="36"/>
              </w:rPr>
            </w:pPr>
          </w:p>
          <w:p w14:paraId="5102D6B9"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5102D6BA"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5102D6BB" w14:textId="77777777" w:rsidR="007234F4" w:rsidRPr="007543ED" w:rsidRDefault="007234F4" w:rsidP="007234F4">
            <w:pPr>
              <w:rPr>
                <w:rFonts w:cs="Arial"/>
                <w:b/>
              </w:rPr>
            </w:pPr>
            <w:r w:rsidRPr="007543ED">
              <w:rPr>
                <w:rFonts w:cs="Arial"/>
                <w:b/>
              </w:rPr>
              <w:t>List code/s*</w:t>
            </w:r>
          </w:p>
        </w:tc>
      </w:tr>
      <w:tr w:rsidR="007234F4" w:rsidRPr="00C45A0F" w14:paraId="5102D6C2"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02D6BD"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5102D6BE"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102D6B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102D6C0"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102D6C1"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102D6C5"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5102D6C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102D6C4" w14:textId="77777777" w:rsidR="007234F4" w:rsidRPr="00C45A0F" w:rsidRDefault="007234F4" w:rsidP="007234F4">
            <w:pPr>
              <w:rPr>
                <w:rFonts w:cs="Arial"/>
                <w:b/>
              </w:rPr>
            </w:pPr>
            <w:r w:rsidRPr="00C45A0F">
              <w:rPr>
                <w:rFonts w:cs="Arial"/>
                <w:b/>
              </w:rPr>
              <w:t>Qualifications</w:t>
            </w:r>
            <w:r>
              <w:rPr>
                <w:rFonts w:cs="Arial"/>
                <w:b/>
              </w:rPr>
              <w:t>:</w:t>
            </w:r>
          </w:p>
        </w:tc>
      </w:tr>
      <w:tr w:rsidR="002809D5" w:rsidRPr="00C45A0F" w14:paraId="5102D6C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102D6C6" w14:textId="77777777" w:rsidR="002809D5" w:rsidRPr="00C45A0F" w:rsidRDefault="002809D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C7" w14:textId="77777777" w:rsidR="002809D5" w:rsidRPr="00C45A0F" w:rsidRDefault="002809D5" w:rsidP="00C11A22">
            <w:pPr>
              <w:rPr>
                <w:rFonts w:cs="Arial"/>
                <w:b/>
              </w:rPr>
            </w:pPr>
            <w:r w:rsidRPr="00402F05">
              <w:rPr>
                <w:rFonts w:cs="Arial"/>
              </w:rPr>
              <w:t>ECDL or equivalent</w:t>
            </w:r>
          </w:p>
        </w:tc>
        <w:tc>
          <w:tcPr>
            <w:tcW w:w="493" w:type="dxa"/>
            <w:tcBorders>
              <w:top w:val="single" w:sz="4" w:space="0" w:color="auto"/>
              <w:left w:val="single" w:sz="4" w:space="0" w:color="auto"/>
              <w:bottom w:val="single" w:sz="4" w:space="0" w:color="auto"/>
            </w:tcBorders>
            <w:shd w:val="clear" w:color="auto" w:fill="D9D9D9"/>
          </w:tcPr>
          <w:p w14:paraId="5102D6C8" w14:textId="77777777" w:rsidR="002809D5" w:rsidRPr="00C45A0F" w:rsidRDefault="002809D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6C9" w14:textId="77777777" w:rsidR="002809D5" w:rsidRPr="00C45A0F" w:rsidRDefault="002809D5" w:rsidP="002809D5">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102D6CA" w14:textId="77777777" w:rsidR="002809D5" w:rsidRPr="00C45A0F" w:rsidRDefault="002809D5" w:rsidP="007234F4">
            <w:pPr>
              <w:rPr>
                <w:rFonts w:cs="Arial"/>
                <w:b/>
              </w:rPr>
            </w:pPr>
          </w:p>
        </w:tc>
      </w:tr>
      <w:tr w:rsidR="002809D5" w:rsidRPr="00C45A0F" w14:paraId="5102D6D1"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102D6CC" w14:textId="77777777" w:rsidR="002809D5" w:rsidRPr="00C45A0F" w:rsidRDefault="002809D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CD" w14:textId="77777777" w:rsidR="002809D5" w:rsidRPr="00FA3ACF" w:rsidRDefault="002809D5" w:rsidP="00C11A22">
            <w:pPr>
              <w:rPr>
                <w:rFonts w:cs="Arial"/>
              </w:rPr>
            </w:pPr>
            <w:r>
              <w:rPr>
                <w:rFonts w:cs="Arial"/>
              </w:rPr>
              <w:t>Good standard of general e</w:t>
            </w:r>
            <w:r w:rsidRPr="00FA3ACF">
              <w:rPr>
                <w:rFonts w:cs="Arial"/>
              </w:rPr>
              <w:t>ducation including good applied literacy and numeracy skills</w:t>
            </w:r>
          </w:p>
        </w:tc>
        <w:tc>
          <w:tcPr>
            <w:tcW w:w="493" w:type="dxa"/>
            <w:tcBorders>
              <w:top w:val="single" w:sz="4" w:space="0" w:color="auto"/>
              <w:left w:val="single" w:sz="4" w:space="0" w:color="auto"/>
              <w:bottom w:val="single" w:sz="4" w:space="0" w:color="auto"/>
            </w:tcBorders>
            <w:shd w:val="clear" w:color="auto" w:fill="D9D9D9"/>
          </w:tcPr>
          <w:p w14:paraId="5102D6CE" w14:textId="77777777" w:rsidR="002809D5" w:rsidRPr="00C45A0F" w:rsidRDefault="002809D5" w:rsidP="002809D5">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CF" w14:textId="77777777" w:rsidR="002809D5" w:rsidRPr="00C45A0F" w:rsidRDefault="002809D5"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D0" w14:textId="77777777" w:rsidR="002809D5" w:rsidRPr="00C45A0F" w:rsidRDefault="002809D5" w:rsidP="007234F4">
            <w:pPr>
              <w:rPr>
                <w:rFonts w:cs="Arial"/>
                <w:b/>
              </w:rPr>
            </w:pPr>
            <w:r>
              <w:rPr>
                <w:rFonts w:cs="Arial"/>
                <w:b/>
              </w:rPr>
              <w:t>A</w:t>
            </w:r>
            <w:r w:rsidR="00341A18">
              <w:rPr>
                <w:rFonts w:cs="Arial"/>
                <w:b/>
              </w:rPr>
              <w:t>F</w:t>
            </w:r>
            <w:r>
              <w:rPr>
                <w:rFonts w:cs="Arial"/>
                <w:b/>
              </w:rPr>
              <w:t>,I,R</w:t>
            </w:r>
          </w:p>
        </w:tc>
      </w:tr>
      <w:tr w:rsidR="002809D5" w:rsidRPr="00C45A0F" w14:paraId="5102D6D7"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102D6D2" w14:textId="77777777" w:rsidR="002809D5" w:rsidRPr="00C45A0F" w:rsidRDefault="002809D5"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D3" w14:textId="77777777" w:rsidR="002809D5" w:rsidRPr="00C45A0F" w:rsidRDefault="002809D5" w:rsidP="007234F4">
            <w:pPr>
              <w:rPr>
                <w:rFonts w:cs="Arial"/>
                <w:b/>
              </w:rPr>
            </w:pPr>
            <w:r w:rsidRPr="00F826C3">
              <w:rPr>
                <w:rFonts w:cs="Arial"/>
              </w:rPr>
              <w:t xml:space="preserve">NVQ Level </w:t>
            </w:r>
            <w:r>
              <w:rPr>
                <w:rFonts w:cs="Arial"/>
              </w:rPr>
              <w:t>3</w:t>
            </w:r>
            <w:r w:rsidRPr="00F826C3">
              <w:rPr>
                <w:rFonts w:cs="Arial"/>
              </w:rPr>
              <w:t xml:space="preserve"> Business Administration qualification or equivalent</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5102D6D4" w14:textId="77777777" w:rsidR="002809D5" w:rsidRPr="00C45A0F" w:rsidRDefault="002809D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6D5" w14:textId="77777777" w:rsidR="002809D5" w:rsidRPr="00C45A0F" w:rsidRDefault="002809D5" w:rsidP="002809D5">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102D6D6" w14:textId="77777777" w:rsidR="002809D5" w:rsidRPr="00C45A0F" w:rsidRDefault="002809D5" w:rsidP="007234F4">
            <w:pPr>
              <w:rPr>
                <w:rFonts w:cs="Arial"/>
                <w:b/>
              </w:rPr>
            </w:pPr>
            <w:r>
              <w:rPr>
                <w:rFonts w:cs="Arial"/>
                <w:b/>
              </w:rPr>
              <w:t>A</w:t>
            </w:r>
            <w:r w:rsidR="00341A18">
              <w:rPr>
                <w:rFonts w:cs="Arial"/>
                <w:b/>
              </w:rPr>
              <w:t>F</w:t>
            </w:r>
            <w:r>
              <w:rPr>
                <w:rFonts w:cs="Arial"/>
                <w:b/>
              </w:rPr>
              <w:t>,I,R</w:t>
            </w:r>
          </w:p>
        </w:tc>
      </w:tr>
      <w:tr w:rsidR="00C952F7" w:rsidRPr="00C45A0F" w14:paraId="5102D6DA" w14:textId="77777777" w:rsidTr="007234F4">
        <w:trPr>
          <w:trHeight w:val="284"/>
          <w:jc w:val="center"/>
        </w:trPr>
        <w:tc>
          <w:tcPr>
            <w:tcW w:w="629" w:type="dxa"/>
            <w:vMerge w:val="restart"/>
            <w:tcBorders>
              <w:top w:val="single" w:sz="4" w:space="0" w:color="auto"/>
              <w:right w:val="single" w:sz="4" w:space="0" w:color="auto"/>
            </w:tcBorders>
          </w:tcPr>
          <w:p w14:paraId="5102D6D8" w14:textId="77777777" w:rsidR="00C952F7" w:rsidRPr="00C45A0F" w:rsidRDefault="00C952F7"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102D6D9" w14:textId="77777777" w:rsidR="00C952F7" w:rsidRPr="00C45A0F" w:rsidRDefault="00C952F7" w:rsidP="007234F4">
            <w:pPr>
              <w:rPr>
                <w:rFonts w:cs="Arial"/>
                <w:b/>
              </w:rPr>
            </w:pPr>
            <w:r w:rsidRPr="00524D70">
              <w:rPr>
                <w:rFonts w:cs="Arial"/>
                <w:b/>
              </w:rPr>
              <w:t>Relevant Experience:</w:t>
            </w:r>
          </w:p>
        </w:tc>
      </w:tr>
      <w:tr w:rsidR="00C952F7" w:rsidRPr="00C45A0F" w14:paraId="5102D6E0" w14:textId="77777777" w:rsidTr="007234F4">
        <w:trPr>
          <w:cantSplit/>
          <w:jc w:val="center"/>
        </w:trPr>
        <w:tc>
          <w:tcPr>
            <w:tcW w:w="629" w:type="dxa"/>
            <w:vMerge/>
            <w:tcBorders>
              <w:right w:val="single" w:sz="4" w:space="0" w:color="auto"/>
            </w:tcBorders>
            <w:shd w:val="clear" w:color="auto" w:fill="auto"/>
          </w:tcPr>
          <w:p w14:paraId="5102D6DB"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DC" w14:textId="77777777" w:rsidR="00C952F7" w:rsidRPr="00E07ED6" w:rsidRDefault="00C952F7" w:rsidP="00C11A22">
            <w:pPr>
              <w:rPr>
                <w:rFonts w:cs="Arial"/>
              </w:rPr>
            </w:pPr>
            <w:r w:rsidRPr="00E07ED6">
              <w:rPr>
                <w:rFonts w:cs="Arial"/>
              </w:rPr>
              <w:t>Experience of organising own and others’ work in a busy working environment.</w:t>
            </w:r>
          </w:p>
        </w:tc>
        <w:tc>
          <w:tcPr>
            <w:tcW w:w="493" w:type="dxa"/>
            <w:tcBorders>
              <w:top w:val="single" w:sz="4" w:space="0" w:color="auto"/>
              <w:left w:val="single" w:sz="4" w:space="0" w:color="auto"/>
              <w:bottom w:val="single" w:sz="4" w:space="0" w:color="auto"/>
            </w:tcBorders>
            <w:shd w:val="clear" w:color="auto" w:fill="D9D9D9"/>
          </w:tcPr>
          <w:p w14:paraId="5102D6DD" w14:textId="77777777" w:rsidR="00C952F7" w:rsidRPr="00C45A0F"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DE"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DF" w14:textId="77777777" w:rsidR="00C952F7" w:rsidRPr="00C45A0F" w:rsidRDefault="00C952F7" w:rsidP="007234F4">
            <w:pPr>
              <w:rPr>
                <w:rFonts w:cs="Arial"/>
                <w:b/>
              </w:rPr>
            </w:pPr>
            <w:r>
              <w:rPr>
                <w:rFonts w:cs="Arial"/>
                <w:b/>
              </w:rPr>
              <w:t>AF,I</w:t>
            </w:r>
          </w:p>
        </w:tc>
      </w:tr>
      <w:tr w:rsidR="00C952F7" w:rsidRPr="00C45A0F" w14:paraId="5102D6E6" w14:textId="77777777" w:rsidTr="007234F4">
        <w:trPr>
          <w:cantSplit/>
          <w:jc w:val="center"/>
        </w:trPr>
        <w:tc>
          <w:tcPr>
            <w:tcW w:w="629" w:type="dxa"/>
            <w:vMerge/>
            <w:tcBorders>
              <w:right w:val="single" w:sz="4" w:space="0" w:color="auto"/>
            </w:tcBorders>
            <w:shd w:val="clear" w:color="auto" w:fill="auto"/>
          </w:tcPr>
          <w:p w14:paraId="5102D6E1"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E2" w14:textId="77777777" w:rsidR="00C952F7" w:rsidRPr="00E07ED6" w:rsidRDefault="00C952F7" w:rsidP="00C11A22">
            <w:pPr>
              <w:rPr>
                <w:rFonts w:cs="Arial"/>
              </w:rPr>
            </w:pPr>
            <w:r>
              <w:rPr>
                <w:rFonts w:cs="Arial"/>
              </w:rPr>
              <w:t>Experience maintaining administrative and monitoring systems.</w:t>
            </w:r>
          </w:p>
        </w:tc>
        <w:tc>
          <w:tcPr>
            <w:tcW w:w="493" w:type="dxa"/>
            <w:tcBorders>
              <w:top w:val="single" w:sz="4" w:space="0" w:color="auto"/>
              <w:left w:val="single" w:sz="4" w:space="0" w:color="auto"/>
              <w:bottom w:val="single" w:sz="4" w:space="0" w:color="auto"/>
            </w:tcBorders>
            <w:shd w:val="clear" w:color="auto" w:fill="D9D9D9"/>
          </w:tcPr>
          <w:p w14:paraId="5102D6E3" w14:textId="77777777" w:rsidR="00C952F7" w:rsidRPr="00C45A0F"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E4"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E5" w14:textId="77777777" w:rsidR="00C952F7" w:rsidRPr="00C45A0F" w:rsidRDefault="00C952F7" w:rsidP="007234F4">
            <w:pPr>
              <w:rPr>
                <w:rFonts w:cs="Arial"/>
                <w:b/>
              </w:rPr>
            </w:pPr>
            <w:r>
              <w:rPr>
                <w:rFonts w:cs="Arial"/>
                <w:b/>
              </w:rPr>
              <w:t>AF,I</w:t>
            </w:r>
          </w:p>
        </w:tc>
      </w:tr>
      <w:tr w:rsidR="00C952F7" w:rsidRPr="00C45A0F" w14:paraId="5102D6EC" w14:textId="77777777" w:rsidTr="007234F4">
        <w:trPr>
          <w:cantSplit/>
          <w:jc w:val="center"/>
        </w:trPr>
        <w:tc>
          <w:tcPr>
            <w:tcW w:w="629" w:type="dxa"/>
            <w:vMerge/>
            <w:tcBorders>
              <w:right w:val="single" w:sz="4" w:space="0" w:color="auto"/>
            </w:tcBorders>
            <w:shd w:val="clear" w:color="auto" w:fill="auto"/>
          </w:tcPr>
          <w:p w14:paraId="5102D6E7"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E8" w14:textId="77777777" w:rsidR="00C952F7" w:rsidRPr="00E07ED6" w:rsidRDefault="00C952F7" w:rsidP="00C11A22">
            <w:pPr>
              <w:rPr>
                <w:rFonts w:cs="Arial"/>
              </w:rPr>
            </w:pPr>
            <w:r>
              <w:rPr>
                <w:rFonts w:cs="Arial"/>
              </w:rPr>
              <w:t>Experience of working in a customer focused working environment.</w:t>
            </w:r>
          </w:p>
        </w:tc>
        <w:tc>
          <w:tcPr>
            <w:tcW w:w="493" w:type="dxa"/>
            <w:tcBorders>
              <w:top w:val="single" w:sz="4" w:space="0" w:color="auto"/>
              <w:left w:val="single" w:sz="4" w:space="0" w:color="auto"/>
              <w:bottom w:val="single" w:sz="4" w:space="0" w:color="auto"/>
            </w:tcBorders>
            <w:shd w:val="clear" w:color="auto" w:fill="D9D9D9"/>
          </w:tcPr>
          <w:p w14:paraId="5102D6E9" w14:textId="77777777" w:rsidR="00C952F7" w:rsidRPr="00C45A0F"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EA"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EB" w14:textId="77777777" w:rsidR="00C952F7" w:rsidRPr="00C45A0F" w:rsidRDefault="00C952F7" w:rsidP="007234F4">
            <w:pPr>
              <w:rPr>
                <w:rFonts w:cs="Arial"/>
                <w:b/>
              </w:rPr>
            </w:pPr>
            <w:r>
              <w:rPr>
                <w:rFonts w:cs="Arial"/>
                <w:b/>
              </w:rPr>
              <w:t>AF,I</w:t>
            </w:r>
          </w:p>
        </w:tc>
      </w:tr>
      <w:tr w:rsidR="00C952F7" w:rsidRPr="00C45A0F" w14:paraId="5102D6F2" w14:textId="77777777" w:rsidTr="007234F4">
        <w:trPr>
          <w:cantSplit/>
          <w:jc w:val="center"/>
        </w:trPr>
        <w:tc>
          <w:tcPr>
            <w:tcW w:w="629" w:type="dxa"/>
            <w:vMerge/>
            <w:tcBorders>
              <w:right w:val="single" w:sz="4" w:space="0" w:color="auto"/>
            </w:tcBorders>
            <w:shd w:val="clear" w:color="auto" w:fill="auto"/>
          </w:tcPr>
          <w:p w14:paraId="5102D6ED"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EE" w14:textId="77777777" w:rsidR="00C952F7" w:rsidRPr="00E07ED6" w:rsidRDefault="00C952F7" w:rsidP="00C11A22">
            <w:pPr>
              <w:rPr>
                <w:rFonts w:cs="Arial"/>
              </w:rPr>
            </w:pPr>
            <w:r>
              <w:rPr>
                <w:rFonts w:cs="Arial"/>
              </w:rPr>
              <w:t>Experience of updating and maintaining sensitive and contentious information and records.</w:t>
            </w:r>
          </w:p>
        </w:tc>
        <w:tc>
          <w:tcPr>
            <w:tcW w:w="493" w:type="dxa"/>
            <w:tcBorders>
              <w:top w:val="single" w:sz="4" w:space="0" w:color="auto"/>
              <w:left w:val="single" w:sz="4" w:space="0" w:color="auto"/>
              <w:bottom w:val="single" w:sz="4" w:space="0" w:color="auto"/>
            </w:tcBorders>
            <w:shd w:val="clear" w:color="auto" w:fill="D9D9D9"/>
          </w:tcPr>
          <w:p w14:paraId="5102D6EF" w14:textId="77777777" w:rsidR="00C952F7" w:rsidRPr="00C45A0F"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F0"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F1" w14:textId="77777777" w:rsidR="00C952F7" w:rsidRPr="00C45A0F" w:rsidRDefault="00C952F7" w:rsidP="007234F4">
            <w:pPr>
              <w:rPr>
                <w:rFonts w:cs="Arial"/>
                <w:b/>
              </w:rPr>
            </w:pPr>
            <w:r>
              <w:rPr>
                <w:rFonts w:cs="Arial"/>
                <w:b/>
              </w:rPr>
              <w:t>AF,I</w:t>
            </w:r>
          </w:p>
        </w:tc>
      </w:tr>
      <w:tr w:rsidR="00C952F7" w:rsidRPr="00C45A0F" w14:paraId="5102D6F8" w14:textId="77777777" w:rsidTr="00142FCF">
        <w:trPr>
          <w:cantSplit/>
          <w:jc w:val="center"/>
        </w:trPr>
        <w:tc>
          <w:tcPr>
            <w:tcW w:w="629" w:type="dxa"/>
            <w:vMerge/>
            <w:tcBorders>
              <w:right w:val="single" w:sz="4" w:space="0" w:color="auto"/>
            </w:tcBorders>
            <w:shd w:val="clear" w:color="auto" w:fill="auto"/>
          </w:tcPr>
          <w:p w14:paraId="5102D6F3"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F4" w14:textId="77777777" w:rsidR="00C952F7" w:rsidRPr="00E07ED6" w:rsidRDefault="00C952F7" w:rsidP="00C11A22">
            <w:pPr>
              <w:rPr>
                <w:rFonts w:cs="Arial"/>
              </w:rPr>
            </w:pPr>
            <w:r>
              <w:rPr>
                <w:rFonts w:cs="Arial"/>
              </w:rPr>
              <w:t xml:space="preserve">Experience of operating financial processes within the bounds of procedures. </w:t>
            </w:r>
          </w:p>
        </w:tc>
        <w:tc>
          <w:tcPr>
            <w:tcW w:w="493" w:type="dxa"/>
            <w:tcBorders>
              <w:top w:val="single" w:sz="4" w:space="0" w:color="auto"/>
              <w:left w:val="single" w:sz="4" w:space="0" w:color="auto"/>
              <w:bottom w:val="single" w:sz="4" w:space="0" w:color="auto"/>
            </w:tcBorders>
            <w:shd w:val="clear" w:color="auto" w:fill="D9D9D9"/>
          </w:tcPr>
          <w:p w14:paraId="5102D6F5" w14:textId="77777777" w:rsidR="00C952F7" w:rsidRPr="00C45A0F"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F6"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F7" w14:textId="77777777" w:rsidR="00C952F7" w:rsidRPr="00C45A0F" w:rsidRDefault="00C952F7" w:rsidP="007234F4">
            <w:pPr>
              <w:rPr>
                <w:rFonts w:cs="Arial"/>
                <w:b/>
              </w:rPr>
            </w:pPr>
            <w:r>
              <w:rPr>
                <w:rFonts w:cs="Arial"/>
                <w:b/>
              </w:rPr>
              <w:t>AF,I</w:t>
            </w:r>
          </w:p>
        </w:tc>
      </w:tr>
      <w:tr w:rsidR="00C952F7" w:rsidRPr="00C45A0F" w14:paraId="5102D6FE" w14:textId="77777777" w:rsidTr="007234F4">
        <w:trPr>
          <w:cantSplit/>
          <w:jc w:val="center"/>
        </w:trPr>
        <w:tc>
          <w:tcPr>
            <w:tcW w:w="629" w:type="dxa"/>
            <w:vMerge/>
            <w:tcBorders>
              <w:bottom w:val="single" w:sz="4" w:space="0" w:color="auto"/>
              <w:right w:val="single" w:sz="4" w:space="0" w:color="auto"/>
            </w:tcBorders>
            <w:shd w:val="clear" w:color="auto" w:fill="auto"/>
          </w:tcPr>
          <w:p w14:paraId="5102D6F9" w14:textId="77777777" w:rsidR="00C952F7" w:rsidRPr="00C45A0F" w:rsidRDefault="00C952F7"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6FA" w14:textId="77777777" w:rsidR="00C952F7" w:rsidRDefault="00C952F7" w:rsidP="00C11A22">
            <w:pPr>
              <w:rPr>
                <w:rFonts w:cs="Arial"/>
              </w:rPr>
            </w:pPr>
            <w:r>
              <w:rPr>
                <w:rFonts w:cs="Arial"/>
              </w:rPr>
              <w:t xml:space="preserve">Direct work with children, young people and families in a social care or youth work setting.  </w:t>
            </w:r>
          </w:p>
        </w:tc>
        <w:tc>
          <w:tcPr>
            <w:tcW w:w="493" w:type="dxa"/>
            <w:tcBorders>
              <w:top w:val="single" w:sz="4" w:space="0" w:color="auto"/>
              <w:left w:val="single" w:sz="4" w:space="0" w:color="auto"/>
              <w:bottom w:val="single" w:sz="4" w:space="0" w:color="auto"/>
            </w:tcBorders>
            <w:shd w:val="clear" w:color="auto" w:fill="D9D9D9"/>
          </w:tcPr>
          <w:p w14:paraId="5102D6FB" w14:textId="77777777" w:rsidR="00C952F7" w:rsidRDefault="00C952F7"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6FC" w14:textId="77777777" w:rsidR="00C952F7" w:rsidRPr="00C45A0F" w:rsidRDefault="00C952F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6FD" w14:textId="77777777" w:rsidR="00C952F7" w:rsidRPr="00C45A0F" w:rsidRDefault="00C952F7" w:rsidP="007234F4">
            <w:pPr>
              <w:rPr>
                <w:rFonts w:cs="Arial"/>
                <w:b/>
              </w:rPr>
            </w:pPr>
            <w:r>
              <w:rPr>
                <w:rFonts w:cs="Arial"/>
                <w:b/>
              </w:rPr>
              <w:t>AF,I</w:t>
            </w:r>
          </w:p>
        </w:tc>
      </w:tr>
      <w:tr w:rsidR="00A8363C" w:rsidRPr="00C45A0F" w14:paraId="5102D701" w14:textId="77777777" w:rsidTr="007234F4">
        <w:trPr>
          <w:jc w:val="center"/>
        </w:trPr>
        <w:tc>
          <w:tcPr>
            <w:tcW w:w="629" w:type="dxa"/>
            <w:vMerge w:val="restart"/>
            <w:tcBorders>
              <w:top w:val="single" w:sz="4" w:space="0" w:color="auto"/>
              <w:right w:val="single" w:sz="4" w:space="0" w:color="auto"/>
            </w:tcBorders>
            <w:shd w:val="clear" w:color="auto" w:fill="auto"/>
          </w:tcPr>
          <w:p w14:paraId="5102D6FF" w14:textId="77777777" w:rsidR="00A8363C" w:rsidRPr="00C45A0F" w:rsidRDefault="00A8363C"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102D700" w14:textId="77777777" w:rsidR="00A8363C" w:rsidRPr="00C45A0F" w:rsidRDefault="00A8363C"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A8363C" w:rsidRPr="00C45A0F" w14:paraId="5102D707" w14:textId="77777777" w:rsidTr="007234F4">
        <w:trPr>
          <w:cantSplit/>
          <w:jc w:val="center"/>
        </w:trPr>
        <w:tc>
          <w:tcPr>
            <w:tcW w:w="629" w:type="dxa"/>
            <w:vMerge/>
            <w:tcBorders>
              <w:right w:val="single" w:sz="4" w:space="0" w:color="auto"/>
            </w:tcBorders>
            <w:shd w:val="clear" w:color="auto" w:fill="auto"/>
          </w:tcPr>
          <w:p w14:paraId="5102D702"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03" w14:textId="77777777" w:rsidR="00A8363C" w:rsidRPr="00C45A0F" w:rsidRDefault="00A8363C" w:rsidP="00341A18">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dults</w:t>
            </w:r>
            <w:r w:rsidR="00341A18">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102D704" w14:textId="77777777" w:rsidR="00A8363C" w:rsidRPr="00C45A0F" w:rsidRDefault="00A8363C"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05" w14:textId="77777777" w:rsidR="00A8363C" w:rsidRPr="00C45A0F" w:rsidRDefault="00A8363C"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06" w14:textId="77777777" w:rsidR="00A8363C" w:rsidRPr="00C45A0F" w:rsidRDefault="00341A18" w:rsidP="007234F4">
            <w:pPr>
              <w:rPr>
                <w:rFonts w:cs="Arial"/>
                <w:b/>
              </w:rPr>
            </w:pPr>
            <w:r>
              <w:rPr>
                <w:rFonts w:cs="Arial"/>
                <w:b/>
              </w:rPr>
              <w:t>AF,I</w:t>
            </w:r>
          </w:p>
        </w:tc>
      </w:tr>
      <w:tr w:rsidR="00A8363C" w:rsidRPr="00C45A0F" w14:paraId="5102D70D" w14:textId="77777777" w:rsidTr="007234F4">
        <w:trPr>
          <w:cantSplit/>
          <w:jc w:val="center"/>
        </w:trPr>
        <w:tc>
          <w:tcPr>
            <w:tcW w:w="629" w:type="dxa"/>
            <w:vMerge/>
            <w:tcBorders>
              <w:right w:val="single" w:sz="4" w:space="0" w:color="auto"/>
            </w:tcBorders>
            <w:shd w:val="clear" w:color="auto" w:fill="auto"/>
          </w:tcPr>
          <w:p w14:paraId="5102D708"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09" w14:textId="77777777" w:rsidR="00A8363C" w:rsidRPr="002D5165" w:rsidRDefault="00A8363C" w:rsidP="00341A18">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dults.</w:t>
            </w:r>
          </w:p>
        </w:tc>
        <w:tc>
          <w:tcPr>
            <w:tcW w:w="493" w:type="dxa"/>
            <w:tcBorders>
              <w:top w:val="single" w:sz="4" w:space="0" w:color="auto"/>
              <w:left w:val="single" w:sz="4" w:space="0" w:color="auto"/>
              <w:bottom w:val="single" w:sz="4" w:space="0" w:color="auto"/>
            </w:tcBorders>
            <w:shd w:val="clear" w:color="auto" w:fill="D9D9D9"/>
          </w:tcPr>
          <w:p w14:paraId="5102D70A" w14:textId="77777777" w:rsidR="00A8363C" w:rsidRPr="00C45A0F" w:rsidRDefault="00A8363C"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0B" w14:textId="77777777" w:rsidR="00A8363C" w:rsidRPr="00C45A0F" w:rsidRDefault="00A8363C"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0C" w14:textId="77777777" w:rsidR="00A8363C" w:rsidRPr="00C45A0F" w:rsidRDefault="00341A18" w:rsidP="007234F4">
            <w:pPr>
              <w:rPr>
                <w:rFonts w:cs="Arial"/>
                <w:b/>
              </w:rPr>
            </w:pPr>
            <w:r>
              <w:rPr>
                <w:rFonts w:cs="Arial"/>
                <w:b/>
              </w:rPr>
              <w:t>AF,I</w:t>
            </w:r>
          </w:p>
        </w:tc>
      </w:tr>
      <w:tr w:rsidR="00A8363C" w:rsidRPr="00C45A0F" w14:paraId="5102D713" w14:textId="77777777" w:rsidTr="007234F4">
        <w:trPr>
          <w:cantSplit/>
          <w:jc w:val="center"/>
        </w:trPr>
        <w:tc>
          <w:tcPr>
            <w:tcW w:w="629" w:type="dxa"/>
            <w:vMerge/>
            <w:tcBorders>
              <w:right w:val="single" w:sz="4" w:space="0" w:color="auto"/>
            </w:tcBorders>
            <w:shd w:val="clear" w:color="auto" w:fill="auto"/>
          </w:tcPr>
          <w:p w14:paraId="5102D70E"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0F" w14:textId="77777777" w:rsidR="00A8363C" w:rsidRPr="00751CDD" w:rsidRDefault="00A8363C" w:rsidP="00B93EA7">
            <w:pPr>
              <w:pStyle w:val="MyHeading2"/>
              <w:rPr>
                <w:rFonts w:ascii="Arial" w:hAnsi="Arial" w:cs="Arial"/>
                <w:sz w:val="24"/>
              </w:rPr>
            </w:pPr>
            <w:r w:rsidRPr="00751CDD">
              <w:rPr>
                <w:rFonts w:ascii="Arial" w:hAnsi="Arial" w:cs="Arial"/>
                <w:sz w:val="24"/>
              </w:rPr>
              <w:t xml:space="preserve">Ability to manage </w:t>
            </w:r>
            <w:r w:rsidR="00B93EA7">
              <w:rPr>
                <w:rFonts w:ascii="Arial" w:hAnsi="Arial" w:cs="Arial"/>
                <w:sz w:val="24"/>
              </w:rPr>
              <w:t xml:space="preserve">own </w:t>
            </w:r>
            <w:r>
              <w:rPr>
                <w:rFonts w:ascii="Arial" w:hAnsi="Arial" w:cs="Arial"/>
                <w:sz w:val="24"/>
              </w:rPr>
              <w:t xml:space="preserve">workload </w:t>
            </w:r>
            <w:r w:rsidR="00B93EA7">
              <w:rPr>
                <w:rFonts w:ascii="Arial" w:hAnsi="Arial" w:cs="Arial"/>
                <w:sz w:val="24"/>
              </w:rPr>
              <w:t xml:space="preserve">and coordinate others </w:t>
            </w:r>
            <w:r w:rsidRPr="00751CDD">
              <w:rPr>
                <w:rFonts w:ascii="Arial" w:hAnsi="Arial" w:cs="Arial"/>
                <w:sz w:val="24"/>
              </w:rPr>
              <w:t xml:space="preserve">in a challenging environment to organise and prioritise work to deliver all </w:t>
            </w:r>
            <w:r w:rsidR="00B93EA7">
              <w:rPr>
                <w:rFonts w:ascii="Arial" w:hAnsi="Arial" w:cs="Arial"/>
                <w:sz w:val="24"/>
              </w:rPr>
              <w:t xml:space="preserve">service </w:t>
            </w:r>
            <w:r w:rsidRPr="00751CDD">
              <w:rPr>
                <w:rFonts w:ascii="Arial" w:hAnsi="Arial" w:cs="Arial"/>
                <w:sz w:val="24"/>
              </w:rPr>
              <w:t xml:space="preserve">objectives </w:t>
            </w:r>
            <w:r w:rsidR="00B93EA7">
              <w:rPr>
                <w:rFonts w:ascii="Arial" w:hAnsi="Arial" w:cs="Arial"/>
                <w:sz w:val="24"/>
              </w:rPr>
              <w:t xml:space="preserve">to the required standards </w:t>
            </w:r>
            <w:r w:rsidRPr="00751CDD">
              <w:rPr>
                <w:rFonts w:ascii="Arial" w:hAnsi="Arial" w:cs="Arial"/>
                <w:sz w:val="24"/>
              </w:rPr>
              <w:t>whilst meeting deadlines</w:t>
            </w:r>
            <w:r>
              <w:rPr>
                <w:rFonts w:ascii="Arial" w:hAnsi="Arial" w:cs="Arial"/>
                <w:sz w:val="24"/>
              </w:rPr>
              <w:t>.</w:t>
            </w:r>
          </w:p>
        </w:tc>
        <w:tc>
          <w:tcPr>
            <w:tcW w:w="493" w:type="dxa"/>
            <w:tcBorders>
              <w:top w:val="single" w:sz="4" w:space="0" w:color="auto"/>
              <w:left w:val="single" w:sz="4" w:space="0" w:color="auto"/>
              <w:bottom w:val="single" w:sz="4" w:space="0" w:color="auto"/>
            </w:tcBorders>
            <w:shd w:val="clear" w:color="auto" w:fill="D9D9D9"/>
          </w:tcPr>
          <w:p w14:paraId="5102D710" w14:textId="77777777" w:rsidR="00A8363C" w:rsidRPr="00C45A0F" w:rsidRDefault="00A8363C"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11" w14:textId="77777777" w:rsidR="00A8363C" w:rsidRPr="00C45A0F" w:rsidRDefault="00A8363C"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12" w14:textId="77777777" w:rsidR="00A8363C" w:rsidRPr="00C45A0F" w:rsidRDefault="00341A18" w:rsidP="007234F4">
            <w:pPr>
              <w:rPr>
                <w:rFonts w:cs="Arial"/>
                <w:b/>
              </w:rPr>
            </w:pPr>
            <w:r>
              <w:rPr>
                <w:rFonts w:cs="Arial"/>
                <w:b/>
              </w:rPr>
              <w:t>AF,I</w:t>
            </w:r>
          </w:p>
        </w:tc>
      </w:tr>
      <w:tr w:rsidR="00A8363C" w:rsidRPr="00C45A0F" w14:paraId="5102D719" w14:textId="77777777" w:rsidTr="007234F4">
        <w:trPr>
          <w:cantSplit/>
          <w:jc w:val="center"/>
        </w:trPr>
        <w:tc>
          <w:tcPr>
            <w:tcW w:w="629" w:type="dxa"/>
            <w:vMerge/>
            <w:tcBorders>
              <w:right w:val="single" w:sz="4" w:space="0" w:color="auto"/>
            </w:tcBorders>
            <w:shd w:val="clear" w:color="auto" w:fill="auto"/>
          </w:tcPr>
          <w:p w14:paraId="5102D714"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15" w14:textId="77777777" w:rsidR="00A8363C" w:rsidRPr="00C45A0F" w:rsidRDefault="00A8363C" w:rsidP="007234F4">
            <w:pPr>
              <w:rPr>
                <w:rFonts w:cs="Arial"/>
                <w:b/>
              </w:rPr>
            </w:pPr>
            <w:r>
              <w:rPr>
                <w:rFonts w:cs="Arial"/>
              </w:rPr>
              <w:t>Excellent Microsoft Office and IT skills and an ability to use the suite to a high standard</w:t>
            </w:r>
            <w:r w:rsidR="004E091F">
              <w:rPr>
                <w:rFonts w:cs="Arial"/>
              </w:rPr>
              <w:t xml:space="preserve"> including ability to accurately record performance data and provide </w:t>
            </w:r>
            <w:r w:rsidR="00B93EA7">
              <w:rPr>
                <w:rFonts w:cs="Arial"/>
              </w:rPr>
              <w:t xml:space="preserve">service </w:t>
            </w:r>
            <w:r w:rsidR="004E091F">
              <w:rPr>
                <w:rFonts w:cs="Arial"/>
              </w:rPr>
              <w:t>performance report</w:t>
            </w:r>
            <w:r w:rsidR="00B93EA7">
              <w:rPr>
                <w:rFonts w:cs="Arial"/>
              </w:rPr>
              <w:t>s</w:t>
            </w:r>
            <w:r w:rsidR="004E091F">
              <w:rPr>
                <w:rFonts w:cs="Arial"/>
              </w:rPr>
              <w:t>.</w:t>
            </w:r>
          </w:p>
        </w:tc>
        <w:tc>
          <w:tcPr>
            <w:tcW w:w="493" w:type="dxa"/>
            <w:tcBorders>
              <w:top w:val="single" w:sz="4" w:space="0" w:color="auto"/>
              <w:left w:val="single" w:sz="4" w:space="0" w:color="auto"/>
              <w:bottom w:val="single" w:sz="4" w:space="0" w:color="auto"/>
            </w:tcBorders>
            <w:shd w:val="clear" w:color="auto" w:fill="D9D9D9"/>
          </w:tcPr>
          <w:p w14:paraId="5102D716" w14:textId="77777777" w:rsidR="00A8363C" w:rsidRPr="00C45A0F" w:rsidRDefault="00A8363C"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17" w14:textId="77777777" w:rsidR="00A8363C" w:rsidRPr="00C45A0F" w:rsidRDefault="00A8363C"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18" w14:textId="77777777" w:rsidR="00A8363C" w:rsidRPr="00C45A0F" w:rsidRDefault="00341A18" w:rsidP="007234F4">
            <w:pPr>
              <w:rPr>
                <w:rFonts w:cs="Arial"/>
                <w:b/>
              </w:rPr>
            </w:pPr>
            <w:r>
              <w:rPr>
                <w:rFonts w:cs="Arial"/>
                <w:b/>
              </w:rPr>
              <w:t>AF,I</w:t>
            </w:r>
          </w:p>
        </w:tc>
      </w:tr>
      <w:tr w:rsidR="00A8363C" w:rsidRPr="00C45A0F" w14:paraId="5102D71F" w14:textId="77777777" w:rsidTr="005007D4">
        <w:trPr>
          <w:cantSplit/>
          <w:jc w:val="center"/>
        </w:trPr>
        <w:tc>
          <w:tcPr>
            <w:tcW w:w="629" w:type="dxa"/>
            <w:vMerge/>
            <w:tcBorders>
              <w:right w:val="single" w:sz="4" w:space="0" w:color="auto"/>
            </w:tcBorders>
            <w:shd w:val="clear" w:color="auto" w:fill="auto"/>
          </w:tcPr>
          <w:p w14:paraId="5102D71A"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1B" w14:textId="77777777" w:rsidR="00A8363C" w:rsidRPr="00C45A0F" w:rsidRDefault="00A8363C" w:rsidP="00B93EA7">
            <w:pPr>
              <w:rPr>
                <w:rFonts w:cs="Arial"/>
                <w:b/>
              </w:rPr>
            </w:pPr>
            <w:r w:rsidRPr="00751CDD">
              <w:rPr>
                <w:rFonts w:cs="Arial"/>
                <w:szCs w:val="24"/>
              </w:rPr>
              <w:t xml:space="preserve">Ability to make effective decisions </w:t>
            </w:r>
            <w:r w:rsidR="00B93EA7">
              <w:rPr>
                <w:rFonts w:cs="Arial"/>
                <w:szCs w:val="24"/>
              </w:rPr>
              <w:t xml:space="preserve">regarding housing and homelessness advice </w:t>
            </w:r>
            <w:r w:rsidRPr="00751CDD">
              <w:rPr>
                <w:rFonts w:cs="Arial"/>
                <w:szCs w:val="24"/>
              </w:rPr>
              <w:t>demonstrating sound judgement in escalating issues where necessary</w:t>
            </w:r>
            <w:r w:rsidR="00B93EA7">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102D71C" w14:textId="77777777" w:rsidR="00A8363C" w:rsidRPr="00C45A0F" w:rsidRDefault="00A8363C"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71D" w14:textId="77777777" w:rsidR="00A8363C" w:rsidRPr="00C45A0F" w:rsidRDefault="00A8363C" w:rsidP="00826429">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102D71E" w14:textId="77777777" w:rsidR="00A8363C" w:rsidRPr="00C45A0F" w:rsidRDefault="00341A18" w:rsidP="007234F4">
            <w:pPr>
              <w:rPr>
                <w:rFonts w:cs="Arial"/>
                <w:b/>
              </w:rPr>
            </w:pPr>
            <w:r>
              <w:rPr>
                <w:rFonts w:cs="Arial"/>
                <w:b/>
              </w:rPr>
              <w:t>AF,I</w:t>
            </w:r>
          </w:p>
        </w:tc>
      </w:tr>
      <w:tr w:rsidR="00A8363C" w:rsidRPr="00C45A0F" w14:paraId="5102D725" w14:textId="77777777" w:rsidTr="007234F4">
        <w:trPr>
          <w:cantSplit/>
          <w:jc w:val="center"/>
        </w:trPr>
        <w:tc>
          <w:tcPr>
            <w:tcW w:w="629" w:type="dxa"/>
            <w:vMerge/>
            <w:tcBorders>
              <w:bottom w:val="single" w:sz="4" w:space="0" w:color="auto"/>
              <w:right w:val="single" w:sz="4" w:space="0" w:color="auto"/>
            </w:tcBorders>
            <w:shd w:val="clear" w:color="auto" w:fill="auto"/>
          </w:tcPr>
          <w:p w14:paraId="5102D720" w14:textId="77777777" w:rsidR="00A8363C" w:rsidRPr="00C45A0F" w:rsidRDefault="00A8363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21" w14:textId="77777777" w:rsidR="00A8363C" w:rsidRPr="00751CDD" w:rsidRDefault="00A8363C" w:rsidP="007234F4">
            <w:pPr>
              <w:rPr>
                <w:rFonts w:cs="Arial"/>
                <w:szCs w:val="24"/>
              </w:rPr>
            </w:pPr>
            <w:r w:rsidRPr="00B05834">
              <w:rPr>
                <w:rFonts w:cs="Arial"/>
              </w:rPr>
              <w:t xml:space="preserve">Able to </w:t>
            </w:r>
            <w:r w:rsidR="00B93EA7">
              <w:rPr>
                <w:rFonts w:cs="Arial"/>
              </w:rPr>
              <w:t xml:space="preserve">organise and </w:t>
            </w:r>
            <w:r w:rsidRPr="00B05834">
              <w:rPr>
                <w:rFonts w:cs="Arial"/>
              </w:rPr>
              <w:t xml:space="preserve">take meetings minutes/action notes and reproduce </w:t>
            </w:r>
            <w:r w:rsidR="00B93EA7">
              <w:rPr>
                <w:rFonts w:cs="Arial"/>
              </w:rPr>
              <w:t xml:space="preserve">timely and </w:t>
            </w:r>
            <w:r w:rsidRPr="00B05834">
              <w:rPr>
                <w:rFonts w:cs="Arial"/>
              </w:rPr>
              <w:t>accurate meeting records</w:t>
            </w:r>
            <w:r w:rsidR="00B93EA7">
              <w:rPr>
                <w:rFonts w:cs="Arial"/>
              </w:rPr>
              <w:t xml:space="preserve"> with associated action logs</w:t>
            </w:r>
            <w:r w:rsidRPr="00B05834">
              <w:rPr>
                <w:rFonts w:cs="Arial"/>
              </w:rPr>
              <w:t>.</w:t>
            </w:r>
          </w:p>
        </w:tc>
        <w:tc>
          <w:tcPr>
            <w:tcW w:w="493" w:type="dxa"/>
            <w:tcBorders>
              <w:top w:val="single" w:sz="4" w:space="0" w:color="auto"/>
              <w:left w:val="single" w:sz="4" w:space="0" w:color="auto"/>
              <w:bottom w:val="single" w:sz="4" w:space="0" w:color="auto"/>
            </w:tcBorders>
            <w:shd w:val="clear" w:color="auto" w:fill="D9D9D9"/>
          </w:tcPr>
          <w:p w14:paraId="5102D722" w14:textId="77777777" w:rsidR="00A8363C" w:rsidRPr="00C45A0F" w:rsidRDefault="00A8363C" w:rsidP="00A8363C">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23" w14:textId="77777777" w:rsidR="00A8363C" w:rsidRDefault="00A8363C" w:rsidP="00826429">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24" w14:textId="77777777" w:rsidR="00A8363C" w:rsidRPr="00C45A0F" w:rsidRDefault="00FD4E56" w:rsidP="007234F4">
            <w:pPr>
              <w:rPr>
                <w:rFonts w:cs="Arial"/>
                <w:b/>
              </w:rPr>
            </w:pPr>
            <w:r>
              <w:rPr>
                <w:rFonts w:cs="Arial"/>
                <w:b/>
              </w:rPr>
              <w:t>AF,I</w:t>
            </w:r>
          </w:p>
        </w:tc>
      </w:tr>
      <w:tr w:rsidR="00826429" w:rsidRPr="00C45A0F" w14:paraId="5102D728" w14:textId="77777777" w:rsidTr="007234F4">
        <w:trPr>
          <w:jc w:val="center"/>
        </w:trPr>
        <w:tc>
          <w:tcPr>
            <w:tcW w:w="629" w:type="dxa"/>
            <w:vMerge w:val="restart"/>
            <w:tcBorders>
              <w:top w:val="single" w:sz="4" w:space="0" w:color="auto"/>
              <w:right w:val="single" w:sz="4" w:space="0" w:color="auto"/>
            </w:tcBorders>
            <w:shd w:val="clear" w:color="auto" w:fill="auto"/>
          </w:tcPr>
          <w:p w14:paraId="5102D726" w14:textId="77777777" w:rsidR="00826429" w:rsidRPr="00C45A0F" w:rsidRDefault="00826429"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102D727" w14:textId="77777777" w:rsidR="00826429" w:rsidRPr="00C45A0F" w:rsidRDefault="00826429" w:rsidP="007234F4">
            <w:pPr>
              <w:rPr>
                <w:rFonts w:cs="Arial"/>
                <w:b/>
              </w:rPr>
            </w:pPr>
            <w:r w:rsidRPr="00C45A0F">
              <w:rPr>
                <w:rFonts w:cs="Arial"/>
                <w:b/>
              </w:rPr>
              <w:t>Knowledge:</w:t>
            </w:r>
          </w:p>
        </w:tc>
      </w:tr>
      <w:tr w:rsidR="00826429" w:rsidRPr="00C45A0F" w14:paraId="5102D72E" w14:textId="77777777" w:rsidTr="007234F4">
        <w:trPr>
          <w:cantSplit/>
          <w:jc w:val="center"/>
        </w:trPr>
        <w:tc>
          <w:tcPr>
            <w:tcW w:w="629" w:type="dxa"/>
            <w:vMerge/>
            <w:tcBorders>
              <w:right w:val="single" w:sz="4" w:space="0" w:color="auto"/>
            </w:tcBorders>
            <w:shd w:val="clear" w:color="auto" w:fill="auto"/>
          </w:tcPr>
          <w:p w14:paraId="5102D729" w14:textId="77777777" w:rsidR="00826429" w:rsidRPr="00C45A0F" w:rsidRDefault="0082642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2A" w14:textId="77777777" w:rsidR="00826429" w:rsidRPr="004D1E4B" w:rsidRDefault="00826429" w:rsidP="002A5E42">
            <w:pPr>
              <w:rPr>
                <w:rFonts w:cs="Arial"/>
              </w:rPr>
            </w:pPr>
            <w:r w:rsidRPr="004D1E4B">
              <w:rPr>
                <w:rFonts w:cs="Arial"/>
              </w:rPr>
              <w:t>A knowledge and commitment to safeguarding and promoting the welfare of children, young people and/or vulnerable adults</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5102D72B" w14:textId="77777777" w:rsidR="00826429" w:rsidRPr="00C45A0F" w:rsidRDefault="00826429"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2C" w14:textId="77777777" w:rsidR="00826429" w:rsidRPr="00C45A0F" w:rsidRDefault="0082642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2D" w14:textId="77777777" w:rsidR="00826429" w:rsidRPr="00C45A0F" w:rsidRDefault="00FD4E56" w:rsidP="007234F4">
            <w:pPr>
              <w:rPr>
                <w:rFonts w:cs="Arial"/>
                <w:b/>
              </w:rPr>
            </w:pPr>
            <w:r>
              <w:rPr>
                <w:rFonts w:cs="Arial"/>
                <w:b/>
              </w:rPr>
              <w:t>AF,I</w:t>
            </w:r>
          </w:p>
        </w:tc>
      </w:tr>
      <w:tr w:rsidR="002A5E42" w:rsidRPr="00C45A0F" w14:paraId="5102D734" w14:textId="77777777" w:rsidTr="007234F4">
        <w:trPr>
          <w:cantSplit/>
          <w:jc w:val="center"/>
        </w:trPr>
        <w:tc>
          <w:tcPr>
            <w:tcW w:w="629" w:type="dxa"/>
            <w:vMerge/>
            <w:tcBorders>
              <w:right w:val="single" w:sz="4" w:space="0" w:color="auto"/>
            </w:tcBorders>
            <w:shd w:val="clear" w:color="auto" w:fill="auto"/>
          </w:tcPr>
          <w:p w14:paraId="5102D72F" w14:textId="77777777" w:rsidR="002A5E42" w:rsidRPr="00C45A0F" w:rsidRDefault="002A5E4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30" w14:textId="77777777" w:rsidR="002A5E42" w:rsidRPr="004D1E4B" w:rsidRDefault="002A5E42" w:rsidP="002A5E42">
            <w:pPr>
              <w:rPr>
                <w:rFonts w:cs="Arial"/>
              </w:rPr>
            </w:pPr>
            <w:r>
              <w:rPr>
                <w:rFonts w:cs="Arial"/>
              </w:rPr>
              <w:t>Sound knowledge of the Homelessness Reduction Act 2017</w:t>
            </w:r>
          </w:p>
        </w:tc>
        <w:tc>
          <w:tcPr>
            <w:tcW w:w="493" w:type="dxa"/>
            <w:tcBorders>
              <w:top w:val="single" w:sz="4" w:space="0" w:color="auto"/>
              <w:left w:val="single" w:sz="4" w:space="0" w:color="auto"/>
              <w:bottom w:val="single" w:sz="4" w:space="0" w:color="auto"/>
            </w:tcBorders>
            <w:shd w:val="clear" w:color="auto" w:fill="D9D9D9"/>
          </w:tcPr>
          <w:p w14:paraId="5102D731" w14:textId="77777777" w:rsidR="002A5E42" w:rsidRDefault="002A5E42"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32" w14:textId="77777777" w:rsidR="002A5E42" w:rsidRPr="00C45A0F" w:rsidRDefault="002A5E4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33" w14:textId="77777777" w:rsidR="002A5E42" w:rsidRDefault="002A5E42" w:rsidP="002A5E42">
            <w:pPr>
              <w:rPr>
                <w:rFonts w:cs="Arial"/>
                <w:b/>
              </w:rPr>
            </w:pPr>
            <w:r>
              <w:rPr>
                <w:rFonts w:cs="Arial"/>
                <w:b/>
              </w:rPr>
              <w:t>AF,I</w:t>
            </w:r>
          </w:p>
        </w:tc>
      </w:tr>
      <w:tr w:rsidR="00826429" w:rsidRPr="00C45A0F" w14:paraId="5102D73A" w14:textId="77777777" w:rsidTr="007234F4">
        <w:trPr>
          <w:cantSplit/>
          <w:jc w:val="center"/>
        </w:trPr>
        <w:tc>
          <w:tcPr>
            <w:tcW w:w="629" w:type="dxa"/>
            <w:vMerge/>
            <w:tcBorders>
              <w:right w:val="single" w:sz="4" w:space="0" w:color="auto"/>
            </w:tcBorders>
            <w:shd w:val="clear" w:color="auto" w:fill="auto"/>
          </w:tcPr>
          <w:p w14:paraId="5102D735" w14:textId="77777777" w:rsidR="00826429" w:rsidRPr="00C45A0F" w:rsidRDefault="0082642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36" w14:textId="77777777" w:rsidR="00826429" w:rsidRPr="00C45A0F" w:rsidRDefault="005558C4" w:rsidP="007234F4">
            <w:pPr>
              <w:rPr>
                <w:rFonts w:cs="Arial"/>
                <w:b/>
              </w:rPr>
            </w:pPr>
            <w:r>
              <w:rPr>
                <w:rFonts w:cs="Arial"/>
              </w:rPr>
              <w:t>K</w:t>
            </w:r>
            <w:r w:rsidR="00826429">
              <w:rPr>
                <w:rFonts w:cs="Arial"/>
              </w:rPr>
              <w:t>nowledge of housing and homelessness issues and how it impacts on children, young people and families.</w:t>
            </w:r>
          </w:p>
        </w:tc>
        <w:tc>
          <w:tcPr>
            <w:tcW w:w="493" w:type="dxa"/>
            <w:tcBorders>
              <w:top w:val="single" w:sz="4" w:space="0" w:color="auto"/>
              <w:left w:val="single" w:sz="4" w:space="0" w:color="auto"/>
              <w:bottom w:val="single" w:sz="4" w:space="0" w:color="auto"/>
            </w:tcBorders>
            <w:shd w:val="clear" w:color="auto" w:fill="D9D9D9"/>
          </w:tcPr>
          <w:p w14:paraId="5102D737" w14:textId="77777777" w:rsidR="00826429" w:rsidRPr="00C45A0F" w:rsidRDefault="00826429" w:rsidP="00A8363C">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38" w14:textId="77777777" w:rsidR="00826429" w:rsidRPr="00C45A0F" w:rsidRDefault="0082642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39" w14:textId="77777777" w:rsidR="00826429" w:rsidRPr="00C45A0F" w:rsidRDefault="00FD4E56" w:rsidP="007234F4">
            <w:pPr>
              <w:rPr>
                <w:rFonts w:cs="Arial"/>
                <w:b/>
              </w:rPr>
            </w:pPr>
            <w:r>
              <w:rPr>
                <w:rFonts w:cs="Arial"/>
                <w:b/>
              </w:rPr>
              <w:t>AF,I</w:t>
            </w:r>
          </w:p>
        </w:tc>
      </w:tr>
      <w:tr w:rsidR="00826429" w:rsidRPr="00C45A0F" w14:paraId="5102D740" w14:textId="77777777" w:rsidTr="007234F4">
        <w:trPr>
          <w:cantSplit/>
          <w:jc w:val="center"/>
        </w:trPr>
        <w:tc>
          <w:tcPr>
            <w:tcW w:w="629" w:type="dxa"/>
            <w:vMerge/>
            <w:tcBorders>
              <w:right w:val="single" w:sz="4" w:space="0" w:color="auto"/>
            </w:tcBorders>
            <w:shd w:val="clear" w:color="auto" w:fill="auto"/>
          </w:tcPr>
          <w:p w14:paraId="5102D73B" w14:textId="77777777" w:rsidR="00826429" w:rsidRPr="00C45A0F" w:rsidRDefault="0082642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3C" w14:textId="77777777" w:rsidR="00826429" w:rsidRPr="00C45A0F" w:rsidRDefault="00A8363C" w:rsidP="007234F4">
            <w:pPr>
              <w:rPr>
                <w:rFonts w:cs="Arial"/>
                <w:b/>
              </w:rPr>
            </w:pPr>
            <w:r>
              <w:rPr>
                <w:szCs w:val="24"/>
              </w:rPr>
              <w:t>Understanding the</w:t>
            </w:r>
            <w:r w:rsidRPr="00A86617">
              <w:rPr>
                <w:szCs w:val="24"/>
              </w:rPr>
              <w:t xml:space="preserve"> principles of good database management</w:t>
            </w:r>
            <w:r w:rsidRPr="00A86617">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5102D73D" w14:textId="77777777" w:rsidR="00826429" w:rsidRPr="00C45A0F" w:rsidRDefault="00A8363C" w:rsidP="00A8363C">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3E" w14:textId="77777777" w:rsidR="00826429" w:rsidRPr="00C45A0F" w:rsidRDefault="0082642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3F" w14:textId="77777777" w:rsidR="00826429" w:rsidRPr="00C45A0F" w:rsidRDefault="00FD4E56" w:rsidP="007234F4">
            <w:pPr>
              <w:rPr>
                <w:rFonts w:cs="Arial"/>
                <w:b/>
              </w:rPr>
            </w:pPr>
            <w:r>
              <w:rPr>
                <w:rFonts w:cs="Arial"/>
                <w:b/>
              </w:rPr>
              <w:t>AF,I</w:t>
            </w:r>
          </w:p>
        </w:tc>
      </w:tr>
      <w:tr w:rsidR="00341A18" w:rsidRPr="00D43DCF" w14:paraId="5102D744"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5102D741" w14:textId="77777777" w:rsidR="00341A18" w:rsidRDefault="00341A18"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5102D742" w14:textId="77777777" w:rsidR="00341A18" w:rsidRPr="00D43DCF" w:rsidRDefault="00341A18" w:rsidP="007234F4">
            <w:pPr>
              <w:rPr>
                <w:rFonts w:cs="Arial"/>
                <w:b/>
                <w:lang w:val="sv-SE"/>
              </w:rPr>
            </w:pPr>
            <w:r w:rsidRPr="00D43DCF">
              <w:rPr>
                <w:rFonts w:cs="Arial"/>
                <w:b/>
                <w:lang w:val="sv-SE"/>
              </w:rPr>
              <w:t>Interpersonal/Communication Skills:</w:t>
            </w:r>
          </w:p>
          <w:p w14:paraId="5102D743" w14:textId="77777777" w:rsidR="00341A18" w:rsidRPr="00D43DCF" w:rsidRDefault="00341A18" w:rsidP="007234F4">
            <w:pPr>
              <w:rPr>
                <w:rFonts w:cs="Arial"/>
                <w:b/>
                <w:lang w:val="sv-SE"/>
              </w:rPr>
            </w:pPr>
            <w:r w:rsidRPr="00D43DCF">
              <w:rPr>
                <w:rFonts w:cs="Arial"/>
                <w:b/>
                <w:lang w:val="sv-SE"/>
              </w:rPr>
              <w:t>Verbal Skills</w:t>
            </w:r>
          </w:p>
        </w:tc>
      </w:tr>
      <w:tr w:rsidR="00341A18" w:rsidRPr="00C45A0F" w14:paraId="5102D74A" w14:textId="77777777" w:rsidTr="007234F4">
        <w:trPr>
          <w:cantSplit/>
          <w:jc w:val="center"/>
        </w:trPr>
        <w:tc>
          <w:tcPr>
            <w:tcW w:w="629" w:type="dxa"/>
            <w:vMerge/>
            <w:tcBorders>
              <w:right w:val="single" w:sz="4" w:space="0" w:color="auto"/>
            </w:tcBorders>
            <w:shd w:val="clear" w:color="auto" w:fill="auto"/>
          </w:tcPr>
          <w:p w14:paraId="5102D745" w14:textId="77777777" w:rsidR="00341A18" w:rsidRPr="00D43DCF" w:rsidRDefault="00341A18"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5102D746" w14:textId="77777777" w:rsidR="00341A18" w:rsidRPr="002D5165" w:rsidRDefault="00341A18" w:rsidP="00A8363C">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dults</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5102D747" w14:textId="77777777" w:rsidR="00341A18" w:rsidRPr="00C45A0F" w:rsidRDefault="00341A18" w:rsidP="00826429">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48"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49" w14:textId="77777777" w:rsidR="00341A18" w:rsidRPr="00C45A0F" w:rsidRDefault="00FD4E56" w:rsidP="007234F4">
            <w:pPr>
              <w:rPr>
                <w:rFonts w:cs="Arial"/>
                <w:b/>
              </w:rPr>
            </w:pPr>
            <w:r>
              <w:rPr>
                <w:rFonts w:cs="Arial"/>
                <w:b/>
              </w:rPr>
              <w:t>AF,I</w:t>
            </w:r>
          </w:p>
        </w:tc>
      </w:tr>
      <w:tr w:rsidR="00341A18" w:rsidRPr="00C45A0F" w14:paraId="5102D750" w14:textId="77777777" w:rsidTr="007234F4">
        <w:trPr>
          <w:cantSplit/>
          <w:jc w:val="center"/>
        </w:trPr>
        <w:tc>
          <w:tcPr>
            <w:tcW w:w="629" w:type="dxa"/>
            <w:vMerge/>
            <w:tcBorders>
              <w:right w:val="single" w:sz="4" w:space="0" w:color="auto"/>
            </w:tcBorders>
            <w:shd w:val="clear" w:color="auto" w:fill="auto"/>
          </w:tcPr>
          <w:p w14:paraId="5102D74B" w14:textId="77777777" w:rsidR="00341A18" w:rsidRDefault="00341A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4C" w14:textId="77777777" w:rsidR="00341A18" w:rsidRDefault="00341A18" w:rsidP="007234F4">
            <w:pPr>
              <w:rPr>
                <w:rFonts w:cs="Arial"/>
                <w:b/>
              </w:rPr>
            </w:pPr>
            <w:r w:rsidRPr="00997E77">
              <w:rPr>
                <w:rFonts w:cs="Arial"/>
              </w:rPr>
              <w:t>Good verbal communication skills with a high degree of customer focus and able to maintain a professional approach at all times.</w:t>
            </w:r>
          </w:p>
        </w:tc>
        <w:tc>
          <w:tcPr>
            <w:tcW w:w="493" w:type="dxa"/>
            <w:tcBorders>
              <w:top w:val="single" w:sz="4" w:space="0" w:color="auto"/>
              <w:left w:val="single" w:sz="4" w:space="0" w:color="auto"/>
              <w:bottom w:val="single" w:sz="4" w:space="0" w:color="auto"/>
            </w:tcBorders>
            <w:shd w:val="clear" w:color="auto" w:fill="D9D9D9"/>
          </w:tcPr>
          <w:p w14:paraId="5102D74D" w14:textId="77777777" w:rsidR="00341A18" w:rsidRPr="00C45A0F" w:rsidRDefault="00341A18" w:rsidP="00341A1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4E"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4F" w14:textId="77777777" w:rsidR="00341A18" w:rsidRPr="00C45A0F" w:rsidRDefault="00FD4E56" w:rsidP="007234F4">
            <w:pPr>
              <w:rPr>
                <w:rFonts w:cs="Arial"/>
                <w:b/>
              </w:rPr>
            </w:pPr>
            <w:r>
              <w:rPr>
                <w:rFonts w:cs="Arial"/>
                <w:b/>
              </w:rPr>
              <w:t>AF,I</w:t>
            </w:r>
          </w:p>
        </w:tc>
      </w:tr>
      <w:tr w:rsidR="00341A18" w:rsidRPr="00C45A0F" w14:paraId="5102D756" w14:textId="77777777" w:rsidTr="007234F4">
        <w:trPr>
          <w:cantSplit/>
          <w:jc w:val="center"/>
        </w:trPr>
        <w:tc>
          <w:tcPr>
            <w:tcW w:w="629" w:type="dxa"/>
            <w:vMerge/>
            <w:tcBorders>
              <w:right w:val="single" w:sz="4" w:space="0" w:color="auto"/>
            </w:tcBorders>
            <w:shd w:val="clear" w:color="auto" w:fill="auto"/>
          </w:tcPr>
          <w:p w14:paraId="5102D751" w14:textId="77777777" w:rsidR="00341A18" w:rsidRDefault="00341A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52" w14:textId="77777777" w:rsidR="00341A18" w:rsidRDefault="00341A18" w:rsidP="00ED737E">
            <w:pPr>
              <w:rPr>
                <w:rFonts w:cs="Arial"/>
                <w:b/>
              </w:rPr>
            </w:pPr>
            <w:r>
              <w:rPr>
                <w:rFonts w:cs="Arial"/>
              </w:rPr>
              <w:t>Able to build excellent rapport with young people</w:t>
            </w:r>
            <w:r w:rsidR="00ED737E">
              <w:rPr>
                <w:rFonts w:cs="Arial"/>
              </w:rPr>
              <w:t>,</w:t>
            </w:r>
            <w:r>
              <w:rPr>
                <w:rFonts w:cs="Arial"/>
              </w:rPr>
              <w:t xml:space="preserve"> families and colleagues within the service area.</w:t>
            </w:r>
          </w:p>
        </w:tc>
        <w:tc>
          <w:tcPr>
            <w:tcW w:w="493" w:type="dxa"/>
            <w:tcBorders>
              <w:top w:val="single" w:sz="4" w:space="0" w:color="auto"/>
              <w:left w:val="single" w:sz="4" w:space="0" w:color="auto"/>
              <w:bottom w:val="single" w:sz="4" w:space="0" w:color="auto"/>
            </w:tcBorders>
            <w:shd w:val="clear" w:color="auto" w:fill="D9D9D9"/>
          </w:tcPr>
          <w:p w14:paraId="5102D753" w14:textId="77777777" w:rsidR="00341A18" w:rsidRPr="00C45A0F" w:rsidRDefault="00341A18" w:rsidP="00341A1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54"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55" w14:textId="77777777" w:rsidR="00341A18" w:rsidRPr="00C45A0F" w:rsidRDefault="00FD4E56" w:rsidP="007234F4">
            <w:pPr>
              <w:rPr>
                <w:rFonts w:cs="Arial"/>
                <w:b/>
              </w:rPr>
            </w:pPr>
            <w:r>
              <w:rPr>
                <w:rFonts w:cs="Arial"/>
                <w:b/>
              </w:rPr>
              <w:t>AF,I</w:t>
            </w:r>
          </w:p>
        </w:tc>
      </w:tr>
      <w:tr w:rsidR="00341A18" w:rsidRPr="00C45A0F" w14:paraId="5102D759" w14:textId="77777777" w:rsidTr="007234F4">
        <w:trPr>
          <w:jc w:val="center"/>
        </w:trPr>
        <w:tc>
          <w:tcPr>
            <w:tcW w:w="629" w:type="dxa"/>
            <w:vMerge/>
            <w:tcBorders>
              <w:right w:val="single" w:sz="4" w:space="0" w:color="auto"/>
            </w:tcBorders>
            <w:shd w:val="clear" w:color="auto" w:fill="auto"/>
          </w:tcPr>
          <w:p w14:paraId="5102D757" w14:textId="77777777" w:rsidR="00341A18" w:rsidRDefault="00341A18" w:rsidP="007234F4">
            <w:pPr>
              <w:rPr>
                <w:rFonts w:cs="Arial"/>
                <w:b/>
              </w:rPr>
            </w:pPr>
          </w:p>
        </w:tc>
        <w:tc>
          <w:tcPr>
            <w:tcW w:w="9741" w:type="dxa"/>
            <w:gridSpan w:val="5"/>
            <w:tcBorders>
              <w:top w:val="single" w:sz="4" w:space="0" w:color="auto"/>
              <w:bottom w:val="single" w:sz="4" w:space="0" w:color="auto"/>
            </w:tcBorders>
            <w:shd w:val="clear" w:color="auto" w:fill="D9D9D9"/>
          </w:tcPr>
          <w:p w14:paraId="5102D758" w14:textId="77777777" w:rsidR="00341A18" w:rsidRPr="00C45A0F" w:rsidRDefault="00341A18" w:rsidP="007234F4">
            <w:pPr>
              <w:rPr>
                <w:rFonts w:cs="Arial"/>
                <w:b/>
              </w:rPr>
            </w:pPr>
            <w:r>
              <w:rPr>
                <w:rFonts w:cs="Arial"/>
                <w:b/>
              </w:rPr>
              <w:t>Written Skills</w:t>
            </w:r>
          </w:p>
        </w:tc>
      </w:tr>
      <w:tr w:rsidR="00341A18" w:rsidRPr="00C45A0F" w14:paraId="5102D75F" w14:textId="77777777" w:rsidTr="007234F4">
        <w:trPr>
          <w:cantSplit/>
          <w:jc w:val="center"/>
        </w:trPr>
        <w:tc>
          <w:tcPr>
            <w:tcW w:w="629" w:type="dxa"/>
            <w:vMerge/>
            <w:tcBorders>
              <w:right w:val="single" w:sz="4" w:space="0" w:color="auto"/>
            </w:tcBorders>
            <w:shd w:val="clear" w:color="auto" w:fill="auto"/>
          </w:tcPr>
          <w:p w14:paraId="5102D75A" w14:textId="77777777" w:rsidR="00341A18" w:rsidRDefault="00341A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5B" w14:textId="77777777" w:rsidR="00341A18" w:rsidRDefault="00341A18" w:rsidP="00C11A22">
            <w:pPr>
              <w:rPr>
                <w:rFonts w:cs="Arial"/>
                <w:b/>
              </w:rPr>
            </w:pPr>
            <w:r w:rsidRPr="008D6A06">
              <w:rPr>
                <w:rFonts w:cs="Arial"/>
              </w:rPr>
              <w:t>Ability to write structured and concise</w:t>
            </w:r>
            <w:r w:rsidR="004E091F">
              <w:rPr>
                <w:rFonts w:cs="Arial"/>
              </w:rPr>
              <w:t xml:space="preserve"> performance</w:t>
            </w:r>
            <w:r w:rsidRPr="008D6A06">
              <w:rPr>
                <w:rFonts w:cs="Arial"/>
              </w:rPr>
              <w:t xml:space="preserve"> reports</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5102D75C" w14:textId="77777777" w:rsidR="00341A18" w:rsidRPr="00C45A0F" w:rsidRDefault="00341A18" w:rsidP="00341A1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5D"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5E" w14:textId="77777777" w:rsidR="00341A18" w:rsidRPr="00C45A0F" w:rsidRDefault="00FD4E56" w:rsidP="007234F4">
            <w:pPr>
              <w:rPr>
                <w:rFonts w:cs="Arial"/>
                <w:b/>
              </w:rPr>
            </w:pPr>
            <w:r>
              <w:rPr>
                <w:rFonts w:cs="Arial"/>
                <w:b/>
              </w:rPr>
              <w:t>AF,I</w:t>
            </w:r>
          </w:p>
        </w:tc>
      </w:tr>
      <w:tr w:rsidR="00341A18" w:rsidRPr="00C45A0F" w14:paraId="5102D765" w14:textId="77777777" w:rsidTr="007234F4">
        <w:trPr>
          <w:cantSplit/>
          <w:jc w:val="center"/>
        </w:trPr>
        <w:tc>
          <w:tcPr>
            <w:tcW w:w="629" w:type="dxa"/>
            <w:vMerge/>
            <w:tcBorders>
              <w:right w:val="single" w:sz="4" w:space="0" w:color="auto"/>
            </w:tcBorders>
            <w:shd w:val="clear" w:color="auto" w:fill="auto"/>
          </w:tcPr>
          <w:p w14:paraId="5102D760" w14:textId="77777777" w:rsidR="00341A18" w:rsidRDefault="00341A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61" w14:textId="77777777" w:rsidR="00341A18" w:rsidRPr="00396A5C" w:rsidRDefault="00341A18" w:rsidP="00C11A22">
            <w:pPr>
              <w:rPr>
                <w:rFonts w:cs="Arial"/>
              </w:rPr>
            </w:pPr>
            <w:r w:rsidRPr="00396A5C">
              <w:rPr>
                <w:rFonts w:cs="Arial"/>
              </w:rPr>
              <w:t>Ability to present written information of a complex</w:t>
            </w:r>
            <w:r>
              <w:rPr>
                <w:rFonts w:cs="Arial"/>
              </w:rPr>
              <w:t xml:space="preserve"> and sensitive nature appropriately and to agreed professional standards.</w:t>
            </w:r>
          </w:p>
        </w:tc>
        <w:tc>
          <w:tcPr>
            <w:tcW w:w="493" w:type="dxa"/>
            <w:tcBorders>
              <w:top w:val="single" w:sz="4" w:space="0" w:color="auto"/>
              <w:left w:val="single" w:sz="4" w:space="0" w:color="auto"/>
              <w:bottom w:val="single" w:sz="4" w:space="0" w:color="auto"/>
            </w:tcBorders>
            <w:shd w:val="clear" w:color="auto" w:fill="D9D9D9"/>
          </w:tcPr>
          <w:p w14:paraId="5102D762" w14:textId="77777777" w:rsidR="00341A18" w:rsidRPr="00C45A0F" w:rsidRDefault="00341A18" w:rsidP="00341A1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63"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64" w14:textId="77777777" w:rsidR="00341A18" w:rsidRPr="00C45A0F" w:rsidRDefault="00FD4E56" w:rsidP="007234F4">
            <w:pPr>
              <w:rPr>
                <w:rFonts w:cs="Arial"/>
                <w:b/>
              </w:rPr>
            </w:pPr>
            <w:r>
              <w:rPr>
                <w:rFonts w:cs="Arial"/>
                <w:b/>
              </w:rPr>
              <w:t>AF,I</w:t>
            </w:r>
          </w:p>
        </w:tc>
      </w:tr>
      <w:tr w:rsidR="00341A18" w:rsidRPr="00C45A0F" w14:paraId="5102D76B" w14:textId="77777777" w:rsidTr="007234F4">
        <w:trPr>
          <w:cantSplit/>
          <w:jc w:val="center"/>
        </w:trPr>
        <w:tc>
          <w:tcPr>
            <w:tcW w:w="629" w:type="dxa"/>
            <w:vMerge/>
            <w:tcBorders>
              <w:bottom w:val="single" w:sz="4" w:space="0" w:color="auto"/>
              <w:right w:val="single" w:sz="4" w:space="0" w:color="auto"/>
            </w:tcBorders>
            <w:shd w:val="clear" w:color="auto" w:fill="auto"/>
          </w:tcPr>
          <w:p w14:paraId="5102D766" w14:textId="77777777" w:rsidR="00341A18" w:rsidRDefault="00341A1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02D767" w14:textId="77777777" w:rsidR="00341A18" w:rsidRDefault="00341A18" w:rsidP="007234F4">
            <w:pPr>
              <w:rPr>
                <w:rFonts w:cs="Arial"/>
              </w:rPr>
            </w:pPr>
            <w:r>
              <w:rPr>
                <w:rFonts w:cs="Arial"/>
                <w:szCs w:val="24"/>
              </w:rPr>
              <w:t>Be required to undertake other duties that may be required from time to time within the general scope of the post</w:t>
            </w:r>
          </w:p>
        </w:tc>
        <w:tc>
          <w:tcPr>
            <w:tcW w:w="493" w:type="dxa"/>
            <w:tcBorders>
              <w:top w:val="single" w:sz="4" w:space="0" w:color="auto"/>
              <w:left w:val="single" w:sz="4" w:space="0" w:color="auto"/>
              <w:bottom w:val="single" w:sz="4" w:space="0" w:color="auto"/>
            </w:tcBorders>
            <w:shd w:val="clear" w:color="auto" w:fill="D9D9D9"/>
          </w:tcPr>
          <w:p w14:paraId="5102D768" w14:textId="77777777" w:rsidR="00341A18" w:rsidRDefault="00341A18" w:rsidP="00341A1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69"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6A" w14:textId="77777777" w:rsidR="00341A18" w:rsidRPr="00C45A0F" w:rsidRDefault="00FD4E56" w:rsidP="007234F4">
            <w:pPr>
              <w:rPr>
                <w:rFonts w:cs="Arial"/>
                <w:b/>
              </w:rPr>
            </w:pPr>
            <w:r>
              <w:rPr>
                <w:rFonts w:cs="Arial"/>
                <w:b/>
              </w:rPr>
              <w:t>AF,I</w:t>
            </w:r>
          </w:p>
        </w:tc>
      </w:tr>
      <w:tr w:rsidR="00341A18" w:rsidRPr="00C45A0F" w14:paraId="5102D771"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5102D76C" w14:textId="77777777" w:rsidR="00341A18" w:rsidRDefault="00341A18"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102D76D" w14:textId="77777777" w:rsidR="00341A18" w:rsidRDefault="00341A18"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02D76E" w14:textId="77777777" w:rsidR="00341A18" w:rsidRPr="00C45A0F" w:rsidRDefault="00341A1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76F"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70" w14:textId="77777777" w:rsidR="00341A18" w:rsidRPr="00C45A0F" w:rsidRDefault="00341A18" w:rsidP="007234F4">
            <w:pPr>
              <w:rPr>
                <w:rFonts w:cs="Arial"/>
                <w:b/>
              </w:rPr>
            </w:pPr>
          </w:p>
        </w:tc>
      </w:tr>
      <w:tr w:rsidR="00341A18" w:rsidRPr="00C45A0F" w14:paraId="5102D777"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5102D772" w14:textId="77777777" w:rsidR="00341A18" w:rsidRDefault="00341A18"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102D773" w14:textId="77777777" w:rsidR="00341A18" w:rsidRPr="0025375B" w:rsidRDefault="00341A18" w:rsidP="007234F4">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14:paraId="5102D774" w14:textId="77777777" w:rsidR="00341A18" w:rsidRPr="00C45A0F" w:rsidRDefault="00341A1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775" w14:textId="77777777" w:rsidR="00341A18" w:rsidRPr="00C45A0F" w:rsidRDefault="00341A18"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02D776" w14:textId="77777777" w:rsidR="00341A18" w:rsidRPr="00C45A0F" w:rsidRDefault="00341A18" w:rsidP="007234F4">
            <w:pPr>
              <w:rPr>
                <w:rFonts w:cs="Arial"/>
                <w:b/>
              </w:rPr>
            </w:pPr>
          </w:p>
        </w:tc>
      </w:tr>
      <w:tr w:rsidR="00341A18" w:rsidRPr="00C45A0F" w14:paraId="5102D779"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5102D778" w14:textId="77777777" w:rsidR="00341A18" w:rsidRPr="00C45A0F" w:rsidRDefault="00341A18" w:rsidP="007234F4">
            <w:pPr>
              <w:rPr>
                <w:rFonts w:cs="Arial"/>
                <w:b/>
              </w:rPr>
            </w:pPr>
          </w:p>
        </w:tc>
      </w:tr>
      <w:tr w:rsidR="00341A18" w:rsidRPr="00C45A0F" w14:paraId="5102D77B"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102D77A" w14:textId="77777777" w:rsidR="00341A18" w:rsidRPr="00610F65" w:rsidRDefault="00341A18"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341A18" w:rsidRPr="00C45A0F" w14:paraId="5102D77E" w14:textId="77777777" w:rsidTr="007234F4">
        <w:trPr>
          <w:jc w:val="center"/>
        </w:trPr>
        <w:tc>
          <w:tcPr>
            <w:tcW w:w="646" w:type="dxa"/>
            <w:gridSpan w:val="2"/>
            <w:vMerge w:val="restart"/>
            <w:tcBorders>
              <w:top w:val="single" w:sz="4" w:space="0" w:color="auto"/>
              <w:right w:val="single" w:sz="4" w:space="0" w:color="auto"/>
            </w:tcBorders>
          </w:tcPr>
          <w:p w14:paraId="5102D77C" w14:textId="77777777" w:rsidR="00341A18" w:rsidRPr="00E33471" w:rsidRDefault="00341A18"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5102D77D" w14:textId="77777777" w:rsidR="00341A18" w:rsidRPr="00C45A0F" w:rsidRDefault="00341A18" w:rsidP="007234F4">
            <w:pPr>
              <w:rPr>
                <w:rFonts w:cs="Arial"/>
                <w:b/>
              </w:rPr>
            </w:pPr>
            <w:r w:rsidRPr="00524D70">
              <w:rPr>
                <w:rFonts w:cs="Arial"/>
                <w:b/>
              </w:rPr>
              <w:t>C</w:t>
            </w:r>
            <w:r>
              <w:rPr>
                <w:rFonts w:cs="Arial"/>
                <w:b/>
              </w:rPr>
              <w:t>ompetencies</w:t>
            </w:r>
            <w:r w:rsidRPr="00524D70">
              <w:rPr>
                <w:rFonts w:cs="Arial"/>
                <w:b/>
              </w:rPr>
              <w:t>:</w:t>
            </w:r>
          </w:p>
        </w:tc>
      </w:tr>
      <w:tr w:rsidR="00341A18" w:rsidRPr="00C45A0F" w14:paraId="5102D784" w14:textId="77777777" w:rsidTr="007234F4">
        <w:trPr>
          <w:cantSplit/>
          <w:jc w:val="center"/>
        </w:trPr>
        <w:tc>
          <w:tcPr>
            <w:tcW w:w="646" w:type="dxa"/>
            <w:gridSpan w:val="2"/>
            <w:vMerge/>
            <w:tcBorders>
              <w:right w:val="single" w:sz="4" w:space="0" w:color="auto"/>
            </w:tcBorders>
          </w:tcPr>
          <w:p w14:paraId="5102D77F" w14:textId="77777777" w:rsidR="00341A18" w:rsidRPr="0027299B" w:rsidRDefault="00341A18" w:rsidP="007234F4">
            <w:pPr>
              <w:rPr>
                <w:rFonts w:cs="Arial"/>
              </w:rPr>
            </w:pPr>
          </w:p>
        </w:tc>
        <w:tc>
          <w:tcPr>
            <w:tcW w:w="7106" w:type="dxa"/>
            <w:tcBorders>
              <w:top w:val="single" w:sz="4" w:space="0" w:color="auto"/>
              <w:bottom w:val="single" w:sz="4" w:space="0" w:color="auto"/>
              <w:right w:val="single" w:sz="4" w:space="0" w:color="auto"/>
            </w:tcBorders>
          </w:tcPr>
          <w:p w14:paraId="5102D780" w14:textId="77777777" w:rsidR="00341A18" w:rsidRDefault="00341A18"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5102D781" w14:textId="77777777" w:rsidR="00341A18" w:rsidRPr="00C45A0F" w:rsidRDefault="00341A18" w:rsidP="007234F4">
            <w:pPr>
              <w:rPr>
                <w:rFonts w:cs="Arial"/>
                <w:b/>
              </w:rPr>
            </w:pPr>
          </w:p>
        </w:tc>
        <w:tc>
          <w:tcPr>
            <w:tcW w:w="748" w:type="dxa"/>
            <w:tcBorders>
              <w:left w:val="single" w:sz="4" w:space="0" w:color="auto"/>
              <w:bottom w:val="single" w:sz="4" w:space="0" w:color="auto"/>
            </w:tcBorders>
            <w:shd w:val="clear" w:color="auto" w:fill="auto"/>
          </w:tcPr>
          <w:p w14:paraId="5102D782" w14:textId="77777777" w:rsidR="00341A18" w:rsidRPr="00C45A0F" w:rsidRDefault="00341A18" w:rsidP="007234F4">
            <w:pPr>
              <w:rPr>
                <w:rFonts w:cs="Arial"/>
                <w:b/>
              </w:rPr>
            </w:pPr>
          </w:p>
        </w:tc>
        <w:tc>
          <w:tcPr>
            <w:tcW w:w="1377" w:type="dxa"/>
            <w:tcBorders>
              <w:left w:val="single" w:sz="4" w:space="0" w:color="auto"/>
              <w:bottom w:val="single" w:sz="4" w:space="0" w:color="auto"/>
            </w:tcBorders>
            <w:shd w:val="clear" w:color="auto" w:fill="auto"/>
          </w:tcPr>
          <w:p w14:paraId="5102D783" w14:textId="77777777" w:rsidR="00341A18" w:rsidRPr="00C45A0F" w:rsidRDefault="00341A18" w:rsidP="007234F4">
            <w:pPr>
              <w:rPr>
                <w:rFonts w:cs="Arial"/>
                <w:b/>
              </w:rPr>
            </w:pPr>
          </w:p>
        </w:tc>
      </w:tr>
      <w:tr w:rsidR="00341A18" w:rsidRPr="00C45A0F" w14:paraId="5102D78A" w14:textId="77777777" w:rsidTr="007234F4">
        <w:trPr>
          <w:cantSplit/>
          <w:jc w:val="center"/>
        </w:trPr>
        <w:tc>
          <w:tcPr>
            <w:tcW w:w="646" w:type="dxa"/>
            <w:gridSpan w:val="2"/>
            <w:vMerge/>
            <w:tcBorders>
              <w:right w:val="single" w:sz="4" w:space="0" w:color="auto"/>
            </w:tcBorders>
            <w:shd w:val="clear" w:color="auto" w:fill="auto"/>
          </w:tcPr>
          <w:p w14:paraId="5102D785" w14:textId="77777777" w:rsidR="00341A18" w:rsidRPr="00257987" w:rsidRDefault="00341A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102D786" w14:textId="77777777" w:rsidR="00341A18" w:rsidRPr="001A3F89" w:rsidRDefault="00341A18"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5102D787"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88"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89" w14:textId="77777777" w:rsidR="00341A18" w:rsidRPr="00671F17" w:rsidRDefault="00341A18" w:rsidP="007234F4">
            <w:pPr>
              <w:rPr>
                <w:rFonts w:cs="Arial"/>
                <w:szCs w:val="24"/>
              </w:rPr>
            </w:pPr>
          </w:p>
        </w:tc>
      </w:tr>
      <w:tr w:rsidR="00341A18" w:rsidRPr="00C45A0F" w14:paraId="5102D790" w14:textId="77777777" w:rsidTr="007234F4">
        <w:trPr>
          <w:cantSplit/>
          <w:jc w:val="center"/>
        </w:trPr>
        <w:tc>
          <w:tcPr>
            <w:tcW w:w="646" w:type="dxa"/>
            <w:gridSpan w:val="2"/>
            <w:vMerge/>
            <w:tcBorders>
              <w:right w:val="single" w:sz="4" w:space="0" w:color="auto"/>
            </w:tcBorders>
            <w:shd w:val="clear" w:color="auto" w:fill="auto"/>
          </w:tcPr>
          <w:p w14:paraId="5102D78B" w14:textId="77777777" w:rsidR="00341A18" w:rsidRPr="00257987" w:rsidRDefault="00341A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102D78C" w14:textId="77777777" w:rsidR="00341A18" w:rsidRPr="001A3F89" w:rsidRDefault="00341A18"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5102D78D"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8E"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8F" w14:textId="77777777" w:rsidR="00341A18" w:rsidRPr="00671F17" w:rsidRDefault="00341A18" w:rsidP="007234F4">
            <w:pPr>
              <w:rPr>
                <w:rFonts w:cs="Arial"/>
                <w:szCs w:val="24"/>
              </w:rPr>
            </w:pPr>
          </w:p>
        </w:tc>
      </w:tr>
      <w:tr w:rsidR="00341A18" w:rsidRPr="00C45A0F" w14:paraId="5102D796" w14:textId="77777777" w:rsidTr="007234F4">
        <w:trPr>
          <w:cantSplit/>
          <w:jc w:val="center"/>
        </w:trPr>
        <w:tc>
          <w:tcPr>
            <w:tcW w:w="646" w:type="dxa"/>
            <w:gridSpan w:val="2"/>
            <w:vMerge/>
            <w:tcBorders>
              <w:right w:val="single" w:sz="4" w:space="0" w:color="auto"/>
            </w:tcBorders>
            <w:shd w:val="clear" w:color="auto" w:fill="auto"/>
          </w:tcPr>
          <w:p w14:paraId="5102D791" w14:textId="77777777" w:rsidR="00341A18" w:rsidRPr="00257987" w:rsidRDefault="00341A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102D792" w14:textId="77777777" w:rsidR="00341A18" w:rsidRPr="001A3F89" w:rsidRDefault="00341A18"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5102D793"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94"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95" w14:textId="77777777" w:rsidR="00341A18" w:rsidRPr="00671F17" w:rsidRDefault="00341A18" w:rsidP="007234F4">
            <w:pPr>
              <w:rPr>
                <w:rFonts w:cs="Arial"/>
                <w:szCs w:val="24"/>
              </w:rPr>
            </w:pPr>
          </w:p>
        </w:tc>
      </w:tr>
      <w:tr w:rsidR="00341A18" w:rsidRPr="00C45A0F" w14:paraId="5102D79C" w14:textId="77777777" w:rsidTr="007234F4">
        <w:trPr>
          <w:cantSplit/>
          <w:jc w:val="center"/>
        </w:trPr>
        <w:tc>
          <w:tcPr>
            <w:tcW w:w="646" w:type="dxa"/>
            <w:gridSpan w:val="2"/>
            <w:vMerge/>
            <w:tcBorders>
              <w:right w:val="single" w:sz="4" w:space="0" w:color="auto"/>
            </w:tcBorders>
            <w:shd w:val="clear" w:color="auto" w:fill="auto"/>
          </w:tcPr>
          <w:p w14:paraId="5102D797" w14:textId="77777777" w:rsidR="00341A18" w:rsidRPr="00257987" w:rsidRDefault="00341A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102D798" w14:textId="77777777" w:rsidR="00341A18" w:rsidRPr="001A3F89" w:rsidRDefault="00341A18"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102D799"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9A"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9B" w14:textId="77777777" w:rsidR="00341A18" w:rsidRPr="00671F17" w:rsidRDefault="00341A18" w:rsidP="007234F4">
            <w:pPr>
              <w:rPr>
                <w:rFonts w:cs="Arial"/>
                <w:szCs w:val="24"/>
              </w:rPr>
            </w:pPr>
          </w:p>
        </w:tc>
      </w:tr>
      <w:tr w:rsidR="00341A18" w:rsidRPr="00C45A0F" w14:paraId="5102D7A2" w14:textId="77777777" w:rsidTr="007234F4">
        <w:trPr>
          <w:cantSplit/>
          <w:jc w:val="center"/>
        </w:trPr>
        <w:tc>
          <w:tcPr>
            <w:tcW w:w="646" w:type="dxa"/>
            <w:gridSpan w:val="2"/>
            <w:vMerge/>
            <w:tcBorders>
              <w:right w:val="single" w:sz="4" w:space="0" w:color="auto"/>
            </w:tcBorders>
            <w:shd w:val="clear" w:color="auto" w:fill="auto"/>
          </w:tcPr>
          <w:p w14:paraId="5102D79D" w14:textId="77777777" w:rsidR="00341A18" w:rsidRPr="00257987" w:rsidRDefault="00341A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102D79E" w14:textId="77777777" w:rsidR="00341A18" w:rsidRPr="001A3F89" w:rsidRDefault="00341A18"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102D79F"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A0"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A1" w14:textId="77777777" w:rsidR="00341A18" w:rsidRPr="00671F17" w:rsidRDefault="00341A18" w:rsidP="007234F4">
            <w:pPr>
              <w:rPr>
                <w:rFonts w:cs="Arial"/>
                <w:szCs w:val="24"/>
              </w:rPr>
            </w:pPr>
          </w:p>
        </w:tc>
      </w:tr>
      <w:tr w:rsidR="00341A18" w:rsidRPr="00C45A0F" w14:paraId="5102D7A8" w14:textId="77777777" w:rsidTr="007234F4">
        <w:trPr>
          <w:cantSplit/>
          <w:jc w:val="center"/>
        </w:trPr>
        <w:tc>
          <w:tcPr>
            <w:tcW w:w="646" w:type="dxa"/>
            <w:gridSpan w:val="2"/>
            <w:vMerge/>
            <w:tcBorders>
              <w:right w:val="single" w:sz="4" w:space="0" w:color="auto"/>
            </w:tcBorders>
            <w:shd w:val="clear" w:color="auto" w:fill="auto"/>
          </w:tcPr>
          <w:p w14:paraId="5102D7A3" w14:textId="77777777" w:rsidR="00341A18" w:rsidRPr="00257987" w:rsidRDefault="00341A18"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102D7A4" w14:textId="77777777" w:rsidR="00341A18" w:rsidRPr="001A3F89" w:rsidRDefault="00341A18"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5102D7A5"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A6"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A7" w14:textId="77777777" w:rsidR="00341A18" w:rsidRPr="00671F17" w:rsidRDefault="00341A18" w:rsidP="007234F4">
            <w:pPr>
              <w:rPr>
                <w:rFonts w:cs="Arial"/>
                <w:szCs w:val="24"/>
              </w:rPr>
            </w:pPr>
          </w:p>
        </w:tc>
      </w:tr>
      <w:tr w:rsidR="00341A18" w:rsidRPr="00C45A0F" w14:paraId="5102D7AE" w14:textId="77777777" w:rsidTr="007234F4">
        <w:trPr>
          <w:cantSplit/>
          <w:jc w:val="center"/>
        </w:trPr>
        <w:tc>
          <w:tcPr>
            <w:tcW w:w="646" w:type="dxa"/>
            <w:gridSpan w:val="2"/>
            <w:vMerge/>
            <w:tcBorders>
              <w:right w:val="single" w:sz="4" w:space="0" w:color="auto"/>
            </w:tcBorders>
            <w:shd w:val="clear" w:color="auto" w:fill="auto"/>
          </w:tcPr>
          <w:p w14:paraId="5102D7A9" w14:textId="77777777" w:rsidR="00341A18" w:rsidRPr="00257987" w:rsidRDefault="00341A18"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102D7AA" w14:textId="77777777" w:rsidR="00341A18" w:rsidRPr="001A3F89" w:rsidRDefault="00341A18"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5102D7AB" w14:textId="77777777" w:rsidR="00341A18" w:rsidRPr="00C45A0F" w:rsidRDefault="00FD4E5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102D7AC" w14:textId="77777777" w:rsidR="00341A18" w:rsidRPr="00671F17" w:rsidRDefault="00341A18" w:rsidP="007234F4">
            <w:pPr>
              <w:rPr>
                <w:rFonts w:cs="Arial"/>
                <w:szCs w:val="24"/>
              </w:rPr>
            </w:pPr>
          </w:p>
        </w:tc>
        <w:tc>
          <w:tcPr>
            <w:tcW w:w="1377" w:type="dxa"/>
            <w:tcBorders>
              <w:left w:val="single" w:sz="4" w:space="0" w:color="auto"/>
              <w:bottom w:val="single" w:sz="4" w:space="0" w:color="auto"/>
            </w:tcBorders>
            <w:shd w:val="clear" w:color="auto" w:fill="auto"/>
          </w:tcPr>
          <w:p w14:paraId="5102D7AD" w14:textId="77777777" w:rsidR="00341A18" w:rsidRPr="00671F17" w:rsidRDefault="00341A18" w:rsidP="007234F4">
            <w:pPr>
              <w:rPr>
                <w:rFonts w:cs="Arial"/>
                <w:szCs w:val="24"/>
              </w:rPr>
            </w:pPr>
          </w:p>
        </w:tc>
      </w:tr>
      <w:tr w:rsidR="00341A18" w:rsidRPr="00C45A0F" w14:paraId="5102D7B1" w14:textId="77777777" w:rsidTr="007234F4">
        <w:trPr>
          <w:cantSplit/>
          <w:jc w:val="center"/>
        </w:trPr>
        <w:tc>
          <w:tcPr>
            <w:tcW w:w="646" w:type="dxa"/>
            <w:gridSpan w:val="2"/>
            <w:vMerge/>
            <w:tcBorders>
              <w:right w:val="single" w:sz="4" w:space="0" w:color="auto"/>
            </w:tcBorders>
            <w:shd w:val="clear" w:color="auto" w:fill="auto"/>
          </w:tcPr>
          <w:p w14:paraId="5102D7AF" w14:textId="77777777" w:rsidR="00341A18" w:rsidRPr="00257987" w:rsidRDefault="00341A18" w:rsidP="007234F4">
            <w:pPr>
              <w:rPr>
                <w:rFonts w:cs="Arial"/>
                <w:b/>
              </w:rPr>
            </w:pPr>
          </w:p>
        </w:tc>
        <w:tc>
          <w:tcPr>
            <w:tcW w:w="9724" w:type="dxa"/>
            <w:gridSpan w:val="4"/>
            <w:tcBorders>
              <w:top w:val="single" w:sz="4" w:space="0" w:color="auto"/>
              <w:bottom w:val="single" w:sz="4" w:space="0" w:color="auto"/>
            </w:tcBorders>
            <w:shd w:val="clear" w:color="auto" w:fill="auto"/>
          </w:tcPr>
          <w:p w14:paraId="5102D7B0" w14:textId="77777777" w:rsidR="00341A18" w:rsidRPr="00671F17" w:rsidRDefault="00341A18" w:rsidP="007234F4">
            <w:pPr>
              <w:rPr>
                <w:rFonts w:cs="Arial"/>
                <w:szCs w:val="24"/>
              </w:rPr>
            </w:pPr>
            <w:r>
              <w:rPr>
                <w:rFonts w:cs="Arial"/>
                <w:szCs w:val="24"/>
              </w:rPr>
              <w:t xml:space="preserve">A copy of the Competency Framework can be accessed via the Council’s website – </w:t>
            </w:r>
            <w:hyperlink r:id="rId8" w:history="1">
              <w:r w:rsidRPr="0076020B">
                <w:rPr>
                  <w:rStyle w:val="Hyperlink"/>
                  <w:rFonts w:cs="Arial"/>
                  <w:szCs w:val="24"/>
                </w:rPr>
                <w:t>www.hullcc.gov.uk/jobs</w:t>
              </w:r>
            </w:hyperlink>
          </w:p>
        </w:tc>
      </w:tr>
      <w:tr w:rsidR="00341A18" w:rsidRPr="00C45A0F" w14:paraId="5102D7B4" w14:textId="77777777" w:rsidTr="007234F4">
        <w:trPr>
          <w:jc w:val="center"/>
        </w:trPr>
        <w:tc>
          <w:tcPr>
            <w:tcW w:w="646" w:type="dxa"/>
            <w:gridSpan w:val="2"/>
            <w:vMerge w:val="restart"/>
            <w:tcBorders>
              <w:top w:val="single" w:sz="4" w:space="0" w:color="auto"/>
              <w:right w:val="single" w:sz="4" w:space="0" w:color="auto"/>
            </w:tcBorders>
          </w:tcPr>
          <w:p w14:paraId="5102D7B2" w14:textId="77777777" w:rsidR="00341A18" w:rsidRPr="00E33471" w:rsidRDefault="00341A18"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5102D7B3" w14:textId="77777777" w:rsidR="00341A18" w:rsidRPr="00671F17" w:rsidRDefault="00341A18" w:rsidP="007234F4">
            <w:pPr>
              <w:rPr>
                <w:rFonts w:cs="Arial"/>
                <w:b/>
                <w:szCs w:val="24"/>
              </w:rPr>
            </w:pPr>
            <w:r>
              <w:rPr>
                <w:b/>
              </w:rPr>
              <w:t>Additional Requirements:</w:t>
            </w:r>
          </w:p>
        </w:tc>
      </w:tr>
      <w:tr w:rsidR="00341A18" w:rsidRPr="00C45A0F" w14:paraId="5102D7BA" w14:textId="77777777" w:rsidTr="007234F4">
        <w:trPr>
          <w:cantSplit/>
          <w:jc w:val="center"/>
        </w:trPr>
        <w:tc>
          <w:tcPr>
            <w:tcW w:w="646" w:type="dxa"/>
            <w:gridSpan w:val="2"/>
            <w:vMerge/>
            <w:tcBorders>
              <w:right w:val="single" w:sz="4" w:space="0" w:color="auto"/>
            </w:tcBorders>
            <w:shd w:val="clear" w:color="auto" w:fill="auto"/>
          </w:tcPr>
          <w:p w14:paraId="5102D7B5" w14:textId="77777777" w:rsidR="00341A18" w:rsidRPr="00E33471" w:rsidRDefault="00341A18"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102D7B6" w14:textId="77777777" w:rsidR="00341A18" w:rsidRPr="0025375B" w:rsidRDefault="00341A18"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102D7B7" w14:textId="77777777" w:rsidR="00341A18" w:rsidRPr="00524D70" w:rsidRDefault="00341A18"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102D7B8" w14:textId="77777777" w:rsidR="00341A18" w:rsidRPr="00991C1B" w:rsidRDefault="00341A18"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02D7B9" w14:textId="77777777" w:rsidR="00341A18" w:rsidRPr="00671F17" w:rsidRDefault="00341A18" w:rsidP="007234F4">
            <w:pPr>
              <w:rPr>
                <w:rFonts w:cs="Arial"/>
                <w:b/>
                <w:szCs w:val="24"/>
              </w:rPr>
            </w:pPr>
          </w:p>
        </w:tc>
      </w:tr>
      <w:tr w:rsidR="00341A18" w:rsidRPr="00C45A0F" w14:paraId="5102D7C0" w14:textId="77777777" w:rsidTr="007234F4">
        <w:trPr>
          <w:cantSplit/>
          <w:jc w:val="center"/>
        </w:trPr>
        <w:tc>
          <w:tcPr>
            <w:tcW w:w="646" w:type="dxa"/>
            <w:gridSpan w:val="2"/>
            <w:vMerge/>
            <w:tcBorders>
              <w:right w:val="single" w:sz="4" w:space="0" w:color="auto"/>
            </w:tcBorders>
            <w:shd w:val="clear" w:color="auto" w:fill="auto"/>
          </w:tcPr>
          <w:p w14:paraId="5102D7BB" w14:textId="77777777" w:rsidR="00341A18" w:rsidRDefault="00341A18"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102D7BC" w14:textId="77777777" w:rsidR="00341A18" w:rsidRDefault="00341A18"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102D7BD" w14:textId="77777777" w:rsidR="00341A18" w:rsidRPr="00524D70" w:rsidRDefault="00341A18"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102D7BE" w14:textId="77777777" w:rsidR="00341A18" w:rsidRPr="00991C1B" w:rsidRDefault="00341A18"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02D7BF" w14:textId="77777777" w:rsidR="00341A18" w:rsidRPr="00671F17" w:rsidRDefault="00341A18" w:rsidP="007234F4">
            <w:pPr>
              <w:rPr>
                <w:rFonts w:cs="Arial"/>
                <w:b/>
                <w:szCs w:val="24"/>
              </w:rPr>
            </w:pPr>
          </w:p>
        </w:tc>
      </w:tr>
      <w:tr w:rsidR="00341A18" w:rsidRPr="00C45A0F" w14:paraId="5102D7C3" w14:textId="77777777" w:rsidTr="007234F4">
        <w:trPr>
          <w:jc w:val="center"/>
        </w:trPr>
        <w:tc>
          <w:tcPr>
            <w:tcW w:w="646" w:type="dxa"/>
            <w:gridSpan w:val="2"/>
            <w:vMerge w:val="restart"/>
            <w:tcBorders>
              <w:top w:val="single" w:sz="4" w:space="0" w:color="auto"/>
              <w:right w:val="single" w:sz="4" w:space="0" w:color="auto"/>
            </w:tcBorders>
          </w:tcPr>
          <w:p w14:paraId="5102D7C1" w14:textId="77777777" w:rsidR="00341A18" w:rsidRDefault="00341A18"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5102D7C2" w14:textId="77777777" w:rsidR="00341A18" w:rsidRPr="00671F17" w:rsidRDefault="00341A18" w:rsidP="007234F4">
            <w:pPr>
              <w:rPr>
                <w:rFonts w:cs="Arial"/>
                <w:b/>
                <w:szCs w:val="24"/>
              </w:rPr>
            </w:pPr>
            <w:r>
              <w:rPr>
                <w:rFonts w:cs="Arial"/>
                <w:b/>
              </w:rPr>
              <w:t>Disclosure of Criminal Record:</w:t>
            </w:r>
          </w:p>
        </w:tc>
      </w:tr>
      <w:tr w:rsidR="00341A18" w:rsidRPr="00C45A0F" w14:paraId="5102D7CA" w14:textId="77777777" w:rsidTr="007234F4">
        <w:trPr>
          <w:cantSplit/>
          <w:jc w:val="center"/>
        </w:trPr>
        <w:tc>
          <w:tcPr>
            <w:tcW w:w="646" w:type="dxa"/>
            <w:gridSpan w:val="2"/>
            <w:vMerge/>
            <w:tcBorders>
              <w:right w:val="single" w:sz="4" w:space="0" w:color="auto"/>
            </w:tcBorders>
          </w:tcPr>
          <w:p w14:paraId="5102D7C4" w14:textId="77777777" w:rsidR="00341A18" w:rsidRPr="00524D70" w:rsidRDefault="00341A18" w:rsidP="007234F4">
            <w:pPr>
              <w:rPr>
                <w:rFonts w:cs="Arial"/>
              </w:rPr>
            </w:pPr>
          </w:p>
        </w:tc>
        <w:tc>
          <w:tcPr>
            <w:tcW w:w="7106" w:type="dxa"/>
            <w:tcBorders>
              <w:top w:val="single" w:sz="4" w:space="0" w:color="auto"/>
              <w:bottom w:val="single" w:sz="4" w:space="0" w:color="auto"/>
              <w:right w:val="single" w:sz="4" w:space="0" w:color="auto"/>
            </w:tcBorders>
          </w:tcPr>
          <w:p w14:paraId="5102D7C5" w14:textId="77777777" w:rsidR="00341A18" w:rsidRPr="00993EEB" w:rsidRDefault="00341A18" w:rsidP="007234F4">
            <w:pPr>
              <w:rPr>
                <w:rFonts w:cs="Arial"/>
              </w:rPr>
            </w:pPr>
            <w:r w:rsidRPr="00524D70">
              <w:rPr>
                <w:rFonts w:cs="Arial"/>
              </w:rPr>
              <w:t>The successful candidate’s appointment will be subject to the Council obtaining a s</w:t>
            </w:r>
            <w:r w:rsidRPr="00105388">
              <w:rPr>
                <w:rFonts w:cs="Arial"/>
              </w:rPr>
              <w:t xml:space="preserve">atisfactory Enhanced </w:t>
            </w:r>
            <w:r w:rsidR="00964D2B">
              <w:rPr>
                <w:rFonts w:cs="Arial"/>
              </w:rPr>
              <w:t xml:space="preserve">disclosure </w:t>
            </w:r>
            <w:r w:rsidRPr="00105388">
              <w:rPr>
                <w:rFonts w:cs="Arial"/>
              </w:rPr>
              <w:t xml:space="preserve">&amp; </w:t>
            </w:r>
            <w:r w:rsidR="00964D2B">
              <w:rPr>
                <w:rFonts w:cs="Arial"/>
              </w:rPr>
              <w:t xml:space="preserve">DBS Children’s </w:t>
            </w:r>
            <w:r w:rsidRPr="00105388">
              <w:rPr>
                <w:rFonts w:cs="Arial"/>
              </w:rPr>
              <w:t>Barring</w:t>
            </w:r>
            <w:r>
              <w:rPr>
                <w:rFonts w:cs="Arial"/>
              </w:rPr>
              <w:t xml:space="preserve"> List</w:t>
            </w:r>
            <w:r w:rsidRPr="00524D70">
              <w:rPr>
                <w:rFonts w:cs="Arial"/>
              </w:rPr>
              <w:t xml:space="preserve"> </w:t>
            </w:r>
            <w:r w:rsidR="00964D2B">
              <w:rPr>
                <w:rFonts w:cs="Arial"/>
              </w:rPr>
              <w:t>check</w:t>
            </w:r>
            <w:r w:rsidRPr="00524D70">
              <w:rPr>
                <w:rFonts w:cs="Arial"/>
              </w:rPr>
              <w:t xml:space="preserve"> from the </w:t>
            </w:r>
            <w:r>
              <w:rPr>
                <w:rFonts w:cs="Arial"/>
              </w:rPr>
              <w:t xml:space="preserve">Disclosure &amp; </w:t>
            </w:r>
            <w:r w:rsidR="00964D2B">
              <w:rPr>
                <w:rFonts w:cs="Arial"/>
              </w:rPr>
              <w:t>Barring Service (if cross</w:t>
            </w:r>
            <w:r>
              <w:rPr>
                <w:rFonts w:cs="Arial"/>
              </w:rPr>
              <w:t>ed as an essential requirement)</w:t>
            </w:r>
            <w:r w:rsidRPr="00524D70">
              <w:rPr>
                <w:rFonts w:cs="Arial"/>
              </w:rPr>
              <w:t>.</w:t>
            </w:r>
          </w:p>
          <w:p w14:paraId="5102D7C6" w14:textId="77777777" w:rsidR="00341A18" w:rsidRPr="000A4431" w:rsidRDefault="00341A18" w:rsidP="007234F4">
            <w:pPr>
              <w:rPr>
                <w:rFonts w:cs="Arial"/>
                <w:b/>
                <w:i/>
              </w:rPr>
            </w:pPr>
          </w:p>
        </w:tc>
        <w:tc>
          <w:tcPr>
            <w:tcW w:w="493" w:type="dxa"/>
            <w:tcBorders>
              <w:top w:val="single" w:sz="4" w:space="0" w:color="auto"/>
              <w:left w:val="single" w:sz="4" w:space="0" w:color="auto"/>
              <w:bottom w:val="single" w:sz="4" w:space="0" w:color="auto"/>
            </w:tcBorders>
            <w:shd w:val="clear" w:color="auto" w:fill="auto"/>
          </w:tcPr>
          <w:p w14:paraId="5102D7C7" w14:textId="77777777" w:rsidR="00341A18" w:rsidRPr="00524D70" w:rsidRDefault="00FD4E56" w:rsidP="00FD4E56">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C8" w14:textId="77777777" w:rsidR="00341A18" w:rsidRPr="00671F17" w:rsidRDefault="00341A1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102D7C9" w14:textId="77777777" w:rsidR="00341A18" w:rsidRPr="00671F17" w:rsidRDefault="00341A18" w:rsidP="007234F4">
            <w:pPr>
              <w:rPr>
                <w:rFonts w:cs="Arial"/>
                <w:szCs w:val="24"/>
              </w:rPr>
            </w:pPr>
            <w:r>
              <w:rPr>
                <w:rFonts w:cs="Arial"/>
                <w:szCs w:val="24"/>
              </w:rPr>
              <w:t>DBS</w:t>
            </w:r>
            <w:r w:rsidRPr="00671F17">
              <w:rPr>
                <w:rFonts w:cs="Arial"/>
                <w:szCs w:val="24"/>
              </w:rPr>
              <w:t xml:space="preserve"> Disclosure</w:t>
            </w:r>
          </w:p>
        </w:tc>
      </w:tr>
      <w:tr w:rsidR="00341A18" w:rsidRPr="00C45A0F" w14:paraId="5102D7D0" w14:textId="77777777" w:rsidTr="007234F4">
        <w:trPr>
          <w:cantSplit/>
          <w:jc w:val="center"/>
        </w:trPr>
        <w:tc>
          <w:tcPr>
            <w:tcW w:w="646" w:type="dxa"/>
            <w:gridSpan w:val="2"/>
            <w:vMerge/>
            <w:tcBorders>
              <w:right w:val="single" w:sz="4" w:space="0" w:color="auto"/>
            </w:tcBorders>
          </w:tcPr>
          <w:p w14:paraId="5102D7CB" w14:textId="77777777" w:rsidR="00341A18" w:rsidRPr="003752EB" w:rsidRDefault="00341A18" w:rsidP="007234F4">
            <w:pPr>
              <w:rPr>
                <w:rFonts w:cs="Arial"/>
              </w:rPr>
            </w:pPr>
          </w:p>
        </w:tc>
        <w:tc>
          <w:tcPr>
            <w:tcW w:w="7106" w:type="dxa"/>
            <w:tcBorders>
              <w:top w:val="single" w:sz="4" w:space="0" w:color="auto"/>
              <w:bottom w:val="single" w:sz="4" w:space="0" w:color="auto"/>
              <w:right w:val="single" w:sz="4" w:space="0" w:color="auto"/>
            </w:tcBorders>
          </w:tcPr>
          <w:p w14:paraId="5102D7CC" w14:textId="77777777" w:rsidR="00341A18" w:rsidRPr="003752EB" w:rsidRDefault="00341A18" w:rsidP="007234F4">
            <w:pPr>
              <w:rPr>
                <w:rFonts w:cs="Arial"/>
              </w:rPr>
            </w:pPr>
            <w:r>
              <w:rPr>
                <w:rFonts w:cs="Arial"/>
              </w:rPr>
              <w:t xml:space="preserve">If the </w:t>
            </w:r>
            <w:r w:rsidR="005558C4">
              <w:rPr>
                <w:rFonts w:cs="Arial"/>
              </w:rPr>
              <w:t>post holder</w:t>
            </w:r>
            <w:r>
              <w:rPr>
                <w:rFonts w:cs="Arial"/>
              </w:rPr>
              <w:t xml:space="preserve">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5102D7CD" w14:textId="77777777" w:rsidR="00341A18" w:rsidRPr="00524D70" w:rsidRDefault="00FD4E56" w:rsidP="00FD4E56">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102D7CE" w14:textId="77777777" w:rsidR="00341A18" w:rsidRPr="00671F17" w:rsidRDefault="00341A18"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102D7CF" w14:textId="77777777" w:rsidR="00341A18" w:rsidRPr="00671F17" w:rsidRDefault="00341A18" w:rsidP="007234F4">
            <w:pPr>
              <w:rPr>
                <w:rFonts w:cs="Arial"/>
                <w:szCs w:val="24"/>
              </w:rPr>
            </w:pPr>
            <w:r w:rsidRPr="00671F17">
              <w:rPr>
                <w:rFonts w:cs="Arial"/>
                <w:szCs w:val="24"/>
              </w:rPr>
              <w:t>AF(after short listing)</w:t>
            </w:r>
          </w:p>
        </w:tc>
      </w:tr>
      <w:tr w:rsidR="00341A18" w:rsidRPr="00DE73E3" w14:paraId="5102D7D6" w14:textId="77777777" w:rsidTr="007234F4">
        <w:trPr>
          <w:cantSplit/>
          <w:jc w:val="center"/>
        </w:trPr>
        <w:tc>
          <w:tcPr>
            <w:tcW w:w="646" w:type="dxa"/>
            <w:gridSpan w:val="2"/>
            <w:vMerge/>
            <w:tcBorders>
              <w:bottom w:val="single" w:sz="4" w:space="0" w:color="auto"/>
              <w:right w:val="single" w:sz="4" w:space="0" w:color="auto"/>
            </w:tcBorders>
          </w:tcPr>
          <w:p w14:paraId="5102D7D1" w14:textId="77777777" w:rsidR="00341A18" w:rsidRPr="003752EB" w:rsidRDefault="00341A18" w:rsidP="007234F4">
            <w:pPr>
              <w:rPr>
                <w:rFonts w:cs="Arial"/>
              </w:rPr>
            </w:pPr>
          </w:p>
        </w:tc>
        <w:tc>
          <w:tcPr>
            <w:tcW w:w="7106" w:type="dxa"/>
            <w:tcBorders>
              <w:top w:val="single" w:sz="4" w:space="0" w:color="auto"/>
              <w:bottom w:val="single" w:sz="4" w:space="0" w:color="auto"/>
              <w:right w:val="single" w:sz="4" w:space="0" w:color="auto"/>
            </w:tcBorders>
          </w:tcPr>
          <w:p w14:paraId="5102D7D2" w14:textId="77777777" w:rsidR="00341A18" w:rsidRPr="003752EB" w:rsidRDefault="00341A18" w:rsidP="007234F4">
            <w:pPr>
              <w:rPr>
                <w:rFonts w:cs="Arial"/>
              </w:rPr>
            </w:pPr>
            <w:r>
              <w:rPr>
                <w:rFonts w:cs="Arial"/>
              </w:rPr>
              <w:t xml:space="preserve">If the </w:t>
            </w:r>
            <w:r w:rsidR="005558C4">
              <w:rPr>
                <w:rFonts w:cs="Arial"/>
              </w:rPr>
              <w:t>post holder</w:t>
            </w:r>
            <w:r>
              <w:rPr>
                <w:rFonts w:cs="Arial"/>
              </w:rPr>
              <w:t xml:space="preserve">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5102D7D3" w14:textId="77777777" w:rsidR="00341A18" w:rsidRPr="00524D70" w:rsidRDefault="00341A18"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102D7D4" w14:textId="77777777" w:rsidR="00341A18" w:rsidRPr="00671F17" w:rsidRDefault="00341A18"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02D7D5" w14:textId="77777777" w:rsidR="00341A18" w:rsidRPr="00671F17" w:rsidRDefault="00341A18" w:rsidP="007234F4">
            <w:pPr>
              <w:rPr>
                <w:rFonts w:cs="Arial"/>
                <w:szCs w:val="24"/>
              </w:rPr>
            </w:pPr>
            <w:r w:rsidRPr="00671F17">
              <w:rPr>
                <w:rFonts w:cs="Arial"/>
                <w:szCs w:val="24"/>
              </w:rPr>
              <w:t>AF(after short listing)</w:t>
            </w:r>
          </w:p>
        </w:tc>
      </w:tr>
    </w:tbl>
    <w:p w14:paraId="5102D7D7" w14:textId="77777777" w:rsidR="00D87BA0" w:rsidRPr="00D87BA0" w:rsidRDefault="00D87BA0" w:rsidP="00D87BA0">
      <w:pPr>
        <w:rPr>
          <w:sz w:val="20"/>
        </w:rPr>
      </w:pPr>
      <w:r w:rsidRPr="00D87BA0">
        <w:rPr>
          <w:sz w:val="20"/>
        </w:rPr>
        <w:t>Version: 5</w:t>
      </w:r>
    </w:p>
    <w:p w14:paraId="5102D7D8" w14:textId="77777777" w:rsidR="00D87BA0" w:rsidRPr="00D87BA0" w:rsidRDefault="00D87BA0" w:rsidP="00D87BA0">
      <w:pPr>
        <w:rPr>
          <w:sz w:val="20"/>
        </w:rPr>
      </w:pPr>
      <w:r w:rsidRPr="00D87BA0">
        <w:rPr>
          <w:sz w:val="20"/>
        </w:rPr>
        <w:t>Date: March 2018</w:t>
      </w:r>
    </w:p>
    <w:p w14:paraId="5102D7D9" w14:textId="77777777" w:rsidR="00D87BA0" w:rsidRPr="00D87BA0" w:rsidRDefault="00D87BA0" w:rsidP="00D87BA0">
      <w:pPr>
        <w:rPr>
          <w:sz w:val="20"/>
        </w:rPr>
      </w:pPr>
      <w:r w:rsidRPr="00D87BA0">
        <w:rPr>
          <w:sz w:val="20"/>
        </w:rPr>
        <w:t xml:space="preserve">Author: Human Resources </w:t>
      </w:r>
    </w:p>
    <w:p w14:paraId="5102D7DA" w14:textId="77777777"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9"/>
      <w:headerReference w:type="default" r:id="rId10"/>
      <w:footerReference w:type="even" r:id="rId11"/>
      <w:footerReference w:type="default" r:id="rId12"/>
      <w:headerReference w:type="first" r:id="rId13"/>
      <w:footerReference w:type="first" r:id="rId14"/>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D7DF" w14:textId="77777777" w:rsidR="004976EF" w:rsidRDefault="004976EF">
      <w:r>
        <w:separator/>
      </w:r>
    </w:p>
  </w:endnote>
  <w:endnote w:type="continuationSeparator" w:id="0">
    <w:p w14:paraId="5102D7E0" w14:textId="77777777" w:rsidR="004976EF" w:rsidRDefault="004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3"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102D7E4" w14:textId="77777777" w:rsidR="007234F4" w:rsidRDefault="0072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5"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4D2B">
      <w:rPr>
        <w:rStyle w:val="PageNumber"/>
        <w:noProof/>
      </w:rPr>
      <w:t>6</w:t>
    </w:r>
    <w:r>
      <w:rPr>
        <w:rStyle w:val="PageNumber"/>
      </w:rPr>
      <w:fldChar w:fldCharType="end"/>
    </w:r>
  </w:p>
  <w:p w14:paraId="5102D7E6" w14:textId="77777777" w:rsidR="007234F4" w:rsidRDefault="0072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8" w14:textId="77777777" w:rsidR="007234F4" w:rsidRDefault="0072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2D7DD" w14:textId="77777777" w:rsidR="004976EF" w:rsidRDefault="004976EF">
      <w:r>
        <w:separator/>
      </w:r>
    </w:p>
  </w:footnote>
  <w:footnote w:type="continuationSeparator" w:id="0">
    <w:p w14:paraId="5102D7DE" w14:textId="77777777" w:rsidR="004976EF" w:rsidRDefault="004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1" w14:textId="77777777" w:rsidR="007234F4" w:rsidRDefault="0072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2" w14:textId="77777777" w:rsidR="007234F4" w:rsidRDefault="0072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D7E7" w14:textId="77777777" w:rsidR="007234F4" w:rsidRDefault="0072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7562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F4"/>
    <w:rsid w:val="000A270C"/>
    <w:rsid w:val="00101F7C"/>
    <w:rsid w:val="00165050"/>
    <w:rsid w:val="001806CE"/>
    <w:rsid w:val="001A6B08"/>
    <w:rsid w:val="00202E13"/>
    <w:rsid w:val="00221773"/>
    <w:rsid w:val="00250C42"/>
    <w:rsid w:val="00254AE4"/>
    <w:rsid w:val="00255DEF"/>
    <w:rsid w:val="002809D5"/>
    <w:rsid w:val="0028625B"/>
    <w:rsid w:val="002A5E42"/>
    <w:rsid w:val="002C1F4F"/>
    <w:rsid w:val="00341A18"/>
    <w:rsid w:val="00347268"/>
    <w:rsid w:val="0041233F"/>
    <w:rsid w:val="004976EF"/>
    <w:rsid w:val="004E091F"/>
    <w:rsid w:val="005558C4"/>
    <w:rsid w:val="00636A14"/>
    <w:rsid w:val="00687A90"/>
    <w:rsid w:val="006E0F1A"/>
    <w:rsid w:val="006E288E"/>
    <w:rsid w:val="006F411E"/>
    <w:rsid w:val="007234F4"/>
    <w:rsid w:val="007D4404"/>
    <w:rsid w:val="00813330"/>
    <w:rsid w:val="00826429"/>
    <w:rsid w:val="0083224D"/>
    <w:rsid w:val="00890BE6"/>
    <w:rsid w:val="008A0A48"/>
    <w:rsid w:val="0090051D"/>
    <w:rsid w:val="00964D2B"/>
    <w:rsid w:val="00A010DA"/>
    <w:rsid w:val="00A13699"/>
    <w:rsid w:val="00A8363C"/>
    <w:rsid w:val="00AD167D"/>
    <w:rsid w:val="00B2131B"/>
    <w:rsid w:val="00B93EA7"/>
    <w:rsid w:val="00B97C56"/>
    <w:rsid w:val="00BC66C5"/>
    <w:rsid w:val="00BE6270"/>
    <w:rsid w:val="00C061F1"/>
    <w:rsid w:val="00C438EB"/>
    <w:rsid w:val="00C6494C"/>
    <w:rsid w:val="00C64B25"/>
    <w:rsid w:val="00C952F7"/>
    <w:rsid w:val="00D87BA0"/>
    <w:rsid w:val="00E11BB0"/>
    <w:rsid w:val="00E74024"/>
    <w:rsid w:val="00E81F10"/>
    <w:rsid w:val="00EC7DF3"/>
    <w:rsid w:val="00ED737E"/>
    <w:rsid w:val="00F2279F"/>
    <w:rsid w:val="00FC69B2"/>
    <w:rsid w:val="00FD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2D5DF"/>
  <w15:docId w15:val="{F4FE9866-4A64-4214-A42C-FC68671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paragraph" w:customStyle="1" w:styleId="MyHeading2">
    <w:name w:val="My Heading 2"/>
    <w:basedOn w:val="Normal"/>
    <w:qFormat/>
    <w:rsid w:val="00826429"/>
    <w:rPr>
      <w:rFonts w:ascii="Helvetica Neue Light" w:hAnsi="Helvetica Neue Light"/>
      <w:bCs/>
      <w:sz w:val="28"/>
      <w:szCs w:val="24"/>
      <w:lang w:eastAsia="en-US"/>
    </w:rPr>
  </w:style>
  <w:style w:type="paragraph" w:styleId="BalloonText">
    <w:name w:val="Balloon Text"/>
    <w:basedOn w:val="Normal"/>
    <w:link w:val="BalloonTextChar"/>
    <w:rsid w:val="00ED737E"/>
    <w:rPr>
      <w:rFonts w:ascii="Tahoma" w:hAnsi="Tahoma" w:cs="Tahoma"/>
      <w:sz w:val="16"/>
      <w:szCs w:val="16"/>
    </w:rPr>
  </w:style>
  <w:style w:type="character" w:customStyle="1" w:styleId="BalloonTextChar">
    <w:name w:val="Balloon Text Char"/>
    <w:basedOn w:val="DefaultParagraphFont"/>
    <w:link w:val="BalloonText"/>
    <w:rsid w:val="00ED7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llcc.gov.uk/job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 and person specification template for below grade 8</vt:lpstr>
    </vt:vector>
  </TitlesOfParts>
  <Company>hullcc</Company>
  <LinksUpToDate>false</LinksUpToDate>
  <CharactersWithSpaces>13136</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below grade 8</dc:title>
  <dc:subject>Use this template if you want to create a job description and personal specification for a position below grade 8.</dc:subject>
  <dc:creator>Hull City Council</dc:creator>
  <cp:lastModifiedBy>Norris Sam</cp:lastModifiedBy>
  <cp:revision>2</cp:revision>
  <cp:lastPrinted>2019-06-18T09:09:00Z</cp:lastPrinted>
  <dcterms:created xsi:type="dcterms:W3CDTF">2024-11-20T11:38:00Z</dcterms:created>
  <dcterms:modified xsi:type="dcterms:W3CDTF">2024-11-20T11:38:00Z</dcterms:modified>
</cp:coreProperties>
</file>